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617E463">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黑体" w:hAnsi="黑体" w:eastAsia="黑体" w:cs="黑体"/>
          <w:b/>
          <w:bCs/>
          <w:sz w:val="32"/>
          <w:szCs w:val="32"/>
          <w:lang w:val="en-US" w:eastAsia="zh-CN"/>
        </w:rPr>
      </w:pPr>
      <w:r>
        <w:rPr>
          <w:rFonts w:hint="eastAsia" w:ascii="黑体" w:hAnsi="黑体" w:eastAsia="黑体" w:cs="黑体"/>
          <w:b/>
          <w:bCs/>
          <w:sz w:val="32"/>
          <w:szCs w:val="32"/>
          <w:lang w:val="en-US" w:eastAsia="zh-CN"/>
        </w:rPr>
        <w:t>附件：评选标准</w:t>
      </w:r>
    </w:p>
    <w:p w14:paraId="7C5A871A">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default" w:ascii="Times New Roman" w:hAnsi="Times New Roman" w:eastAsia="楷体_GB2312" w:cs="Times New Roman"/>
          <w:b/>
          <w:bCs/>
          <w:sz w:val="32"/>
          <w:szCs w:val="32"/>
        </w:rPr>
      </w:pPr>
    </w:p>
    <w:p w14:paraId="06E3BE4B">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default" w:ascii="Times New Roman" w:hAnsi="Times New Roman" w:eastAsia="楷体_GB2312" w:cs="Times New Roman"/>
          <w:b/>
          <w:bCs/>
          <w:sz w:val="32"/>
          <w:szCs w:val="32"/>
        </w:rPr>
      </w:pPr>
      <w:bookmarkStart w:id="1" w:name="_GoBack"/>
      <w:bookmarkEnd w:id="1"/>
      <w:r>
        <w:rPr>
          <w:rFonts w:hint="default" w:ascii="Times New Roman" w:hAnsi="Times New Roman" w:eastAsia="楷体_GB2312" w:cs="Times New Roman"/>
          <w:b/>
          <w:bCs/>
          <w:sz w:val="32"/>
          <w:szCs w:val="32"/>
        </w:rPr>
        <w:t>（</w:t>
      </w:r>
      <w:r>
        <w:rPr>
          <w:rFonts w:hint="eastAsia" w:ascii="Times New Roman" w:hAnsi="Times New Roman" w:eastAsia="楷体_GB2312" w:cs="Times New Roman"/>
          <w:b/>
          <w:bCs/>
          <w:sz w:val="32"/>
          <w:szCs w:val="32"/>
          <w:lang w:val="en-US" w:eastAsia="zh-CN"/>
        </w:rPr>
        <w:t>一</w:t>
      </w:r>
      <w:r>
        <w:rPr>
          <w:rFonts w:hint="default" w:ascii="Times New Roman" w:hAnsi="Times New Roman" w:eastAsia="楷体_GB2312" w:cs="Times New Roman"/>
          <w:b/>
          <w:bCs/>
          <w:sz w:val="32"/>
          <w:szCs w:val="32"/>
        </w:rPr>
        <w:t>）五四红旗团支部</w:t>
      </w:r>
    </w:p>
    <w:p w14:paraId="41FA83CB">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default" w:ascii="Times New Roman" w:hAnsi="Times New Roman" w:eastAsia="仿宋_GB2312" w:cs="Times New Roman"/>
          <w:b/>
          <w:bCs/>
          <w:sz w:val="32"/>
          <w:szCs w:val="32"/>
        </w:rPr>
      </w:pPr>
      <w:r>
        <w:rPr>
          <w:rFonts w:hint="default" w:ascii="Times New Roman" w:hAnsi="Times New Roman" w:eastAsia="仿宋_GB2312" w:cs="Times New Roman"/>
          <w:b/>
          <w:bCs/>
          <w:sz w:val="32"/>
          <w:szCs w:val="32"/>
        </w:rPr>
        <w:t>1</w:t>
      </w:r>
      <w:r>
        <w:rPr>
          <w:rFonts w:hint="default" w:ascii="Times New Roman" w:hAnsi="Times New Roman" w:eastAsia="仿宋_GB2312" w:cs="Times New Roman"/>
          <w:b/>
          <w:bCs/>
          <w:sz w:val="32"/>
          <w:szCs w:val="32"/>
          <w:lang w:eastAsia="zh-CN"/>
        </w:rPr>
        <w:t>.</w:t>
      </w:r>
      <w:r>
        <w:rPr>
          <w:rFonts w:hint="default" w:ascii="Times New Roman" w:hAnsi="Times New Roman" w:eastAsia="仿宋_GB2312" w:cs="Times New Roman"/>
          <w:b/>
          <w:bCs/>
          <w:sz w:val="32"/>
          <w:szCs w:val="32"/>
        </w:rPr>
        <w:t>评选范围</w:t>
      </w:r>
    </w:p>
    <w:p w14:paraId="38492469">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从学</w:t>
      </w:r>
      <w:r>
        <w:rPr>
          <w:rFonts w:hint="eastAsia" w:ascii="Times New Roman" w:hAnsi="Times New Roman" w:eastAsia="仿宋_GB2312" w:cs="Times New Roman"/>
          <w:sz w:val="32"/>
          <w:szCs w:val="32"/>
          <w:lang w:val="en-US" w:eastAsia="zh-CN"/>
        </w:rPr>
        <w:t>院</w:t>
      </w:r>
      <w:r>
        <w:rPr>
          <w:rFonts w:hint="default" w:ascii="Times New Roman" w:hAnsi="Times New Roman" w:eastAsia="仿宋_GB2312" w:cs="Times New Roman"/>
          <w:sz w:val="32"/>
          <w:szCs w:val="32"/>
        </w:rPr>
        <w:t>各基层团支部中评选</w:t>
      </w:r>
      <w:r>
        <w:rPr>
          <w:rFonts w:hint="eastAsia" w:ascii="Times New Roman" w:hAnsi="Times New Roman" w:eastAsia="仿宋_GB2312" w:cs="Times New Roman"/>
          <w:sz w:val="32"/>
          <w:szCs w:val="32"/>
          <w:lang w:eastAsia="zh-CN"/>
        </w:rPr>
        <w:t>，</w:t>
      </w:r>
      <w:r>
        <w:rPr>
          <w:rFonts w:hint="eastAsia" w:ascii="Times New Roman" w:hAnsi="Times New Roman" w:eastAsia="仿宋_GB2312" w:cs="Times New Roman"/>
          <w:sz w:val="32"/>
          <w:szCs w:val="32"/>
          <w:lang w:val="en-US" w:eastAsia="zh-CN"/>
        </w:rPr>
        <w:t>学生社团功能型团支部和其它临时团支部不参与评选。</w:t>
      </w:r>
    </w:p>
    <w:p w14:paraId="17A36F38">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default" w:ascii="Times New Roman" w:hAnsi="Times New Roman" w:eastAsia="仿宋_GB2312" w:cs="Times New Roman"/>
          <w:b/>
          <w:bCs/>
          <w:sz w:val="32"/>
          <w:szCs w:val="32"/>
        </w:rPr>
      </w:pPr>
      <w:r>
        <w:rPr>
          <w:rFonts w:hint="default" w:ascii="Times New Roman" w:hAnsi="Times New Roman" w:eastAsia="仿宋_GB2312" w:cs="Times New Roman"/>
          <w:b/>
          <w:bCs/>
          <w:sz w:val="32"/>
          <w:szCs w:val="32"/>
        </w:rPr>
        <w:t>2</w:t>
      </w:r>
      <w:r>
        <w:rPr>
          <w:rFonts w:hint="default" w:ascii="Times New Roman" w:hAnsi="Times New Roman" w:eastAsia="仿宋_GB2312" w:cs="Times New Roman"/>
          <w:b/>
          <w:bCs/>
          <w:sz w:val="32"/>
          <w:szCs w:val="32"/>
          <w:lang w:eastAsia="zh-CN"/>
        </w:rPr>
        <w:t>.</w:t>
      </w:r>
      <w:r>
        <w:rPr>
          <w:rFonts w:hint="default" w:ascii="Times New Roman" w:hAnsi="Times New Roman" w:eastAsia="仿宋_GB2312" w:cs="Times New Roman"/>
          <w:b/>
          <w:bCs/>
          <w:sz w:val="32"/>
          <w:szCs w:val="32"/>
        </w:rPr>
        <w:t>参评条件</w:t>
      </w:r>
    </w:p>
    <w:p w14:paraId="54AD8005">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（1）团员队伍具有较强的政治意识、大局意识、核心意识、看齐意识</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在思想上政治上行动上同以习近平同志为核心的党中央保持高度一致。</w:t>
      </w:r>
    </w:p>
    <w:p w14:paraId="2C541CE4">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2）组织设置规范，工作制度健全。按期换届，认真履行民主选举程序；严格落实团内有关规定制度，落实“三会两制一课”、规范开展团员教育、管理、监督，团费收缴使用管理规范、团籍档案管理规范、《团支部手册》填写使用规范</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团支部及所属团员、团干部信息均已录入“智慧团建”系统</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团员组织纪律性强、学风优良，团员教育扎实有效、团员素质不断提高，支部成员无违反校规校纪现象。</w:t>
      </w:r>
    </w:p>
    <w:p w14:paraId="4E3C5A50">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（3）团支部工作充满活力</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自成立以来定期开展团内活动，活动内容形式丰富，有较大的影响力、吸引力和凝聚力，团支部工作卓有成效。</w:t>
      </w:r>
    </w:p>
    <w:p w14:paraId="593C4D81">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（4）注重团员政治教育和青年思想政治引领，积极开展主题团日活动、团课学习等团内活动，带领团员青年学习贯彻习近平总书记系列重要讲话精神，引导团员青年增强“四个意识”、坚定“四个自信</w:t>
      </w:r>
      <w:r>
        <w:rPr>
          <w:rFonts w:hint="eastAsia"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、做到“两个维护”。</w:t>
      </w:r>
    </w:p>
    <w:p w14:paraId="2625DF5B">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cs="Times New Roman"/>
        </w:rPr>
      </w:pPr>
      <w:r>
        <w:rPr>
          <w:rFonts w:hint="default" w:ascii="Times New Roman" w:hAnsi="Times New Roman" w:eastAsia="仿宋_GB2312" w:cs="Times New Roman"/>
          <w:sz w:val="32"/>
          <w:szCs w:val="32"/>
        </w:rPr>
        <w:t>（5）成立满1年（截至202</w:t>
      </w:r>
      <w:r>
        <w:rPr>
          <w:rFonts w:hint="default" w:ascii="Times New Roman" w:hAnsi="Times New Roman" w:eastAsia="仿宋_GB2312" w:cs="Times New Roman"/>
          <w:sz w:val="32"/>
          <w:szCs w:val="32"/>
          <w:lang w:val="en-US" w:eastAsia="zh-CN"/>
        </w:rPr>
        <w:t>5</w:t>
      </w:r>
      <w:r>
        <w:rPr>
          <w:rFonts w:hint="default" w:ascii="Times New Roman" w:hAnsi="Times New Roman" w:eastAsia="仿宋_GB2312" w:cs="Times New Roman"/>
          <w:sz w:val="32"/>
          <w:szCs w:val="32"/>
        </w:rPr>
        <w:t>年4月</w:t>
      </w:r>
      <w:r>
        <w:rPr>
          <w:rFonts w:hint="default" w:ascii="Times New Roman" w:hAnsi="Times New Roman" w:eastAsia="仿宋_GB2312" w:cs="Times New Roman"/>
          <w:sz w:val="32"/>
          <w:szCs w:val="32"/>
          <w:lang w:val="en-US" w:eastAsia="zh-CN"/>
        </w:rPr>
        <w:t>30</w:t>
      </w:r>
      <w:r>
        <w:rPr>
          <w:rFonts w:hint="default" w:ascii="Times New Roman" w:hAnsi="Times New Roman" w:eastAsia="仿宋_GB2312" w:cs="Times New Roman"/>
          <w:sz w:val="32"/>
          <w:szCs w:val="32"/>
        </w:rPr>
        <w:t>日），202</w:t>
      </w:r>
      <w:r>
        <w:rPr>
          <w:rFonts w:hint="default" w:ascii="Times New Roman" w:hAnsi="Times New Roman" w:eastAsia="仿宋_GB2312" w:cs="Times New Roman"/>
          <w:sz w:val="32"/>
          <w:szCs w:val="32"/>
          <w:lang w:val="en-US" w:eastAsia="zh-CN"/>
        </w:rPr>
        <w:t>4</w:t>
      </w:r>
      <w:r>
        <w:rPr>
          <w:rFonts w:hint="default" w:ascii="Times New Roman" w:hAnsi="Times New Roman" w:eastAsia="仿宋_GB2312" w:cs="Times New Roman"/>
          <w:sz w:val="32"/>
          <w:szCs w:val="32"/>
        </w:rPr>
        <w:t>年度获评“年度团日活动优秀团支部”等荣誉表彰的团支部可优先推荐。</w:t>
      </w:r>
    </w:p>
    <w:p w14:paraId="0AFD63C8">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default" w:ascii="Times New Roman" w:hAnsi="Times New Roman" w:eastAsia="楷体_GB2312" w:cs="Times New Roman"/>
          <w:b/>
          <w:bCs/>
          <w:sz w:val="32"/>
          <w:szCs w:val="32"/>
        </w:rPr>
      </w:pPr>
      <w:r>
        <w:rPr>
          <w:rFonts w:hint="default" w:ascii="Times New Roman" w:hAnsi="Times New Roman" w:eastAsia="楷体_GB2312" w:cs="Times New Roman"/>
          <w:b/>
          <w:bCs/>
          <w:sz w:val="32"/>
          <w:szCs w:val="32"/>
        </w:rPr>
        <w:t>（</w:t>
      </w:r>
      <w:r>
        <w:rPr>
          <w:rFonts w:hint="eastAsia" w:ascii="Times New Roman" w:hAnsi="Times New Roman" w:eastAsia="楷体_GB2312" w:cs="Times New Roman"/>
          <w:b/>
          <w:bCs/>
          <w:sz w:val="32"/>
          <w:szCs w:val="32"/>
          <w:lang w:val="en-US" w:eastAsia="zh-CN"/>
        </w:rPr>
        <w:t>二</w:t>
      </w:r>
      <w:r>
        <w:rPr>
          <w:rFonts w:hint="default" w:ascii="Times New Roman" w:hAnsi="Times New Roman" w:eastAsia="楷体_GB2312" w:cs="Times New Roman"/>
          <w:b/>
          <w:bCs/>
          <w:sz w:val="32"/>
          <w:szCs w:val="32"/>
        </w:rPr>
        <w:t>）优秀共青团员</w:t>
      </w:r>
    </w:p>
    <w:p w14:paraId="5D1873DE">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default" w:ascii="Times New Roman" w:hAnsi="Times New Roman" w:eastAsia="仿宋_GB2312" w:cs="Times New Roman"/>
          <w:b/>
          <w:bCs/>
          <w:sz w:val="32"/>
          <w:szCs w:val="32"/>
        </w:rPr>
      </w:pPr>
      <w:r>
        <w:rPr>
          <w:rFonts w:hint="default" w:ascii="Times New Roman" w:hAnsi="Times New Roman" w:eastAsia="仿宋_GB2312" w:cs="Times New Roman"/>
          <w:b/>
          <w:bCs/>
          <w:sz w:val="32"/>
          <w:szCs w:val="32"/>
        </w:rPr>
        <w:t>1</w:t>
      </w:r>
      <w:r>
        <w:rPr>
          <w:rFonts w:hint="default" w:ascii="Times New Roman" w:hAnsi="Times New Roman" w:eastAsia="仿宋_GB2312" w:cs="Times New Roman"/>
          <w:b/>
          <w:bCs/>
          <w:sz w:val="32"/>
          <w:szCs w:val="32"/>
          <w:lang w:eastAsia="zh-CN"/>
        </w:rPr>
        <w:t>.</w:t>
      </w:r>
      <w:r>
        <w:rPr>
          <w:rFonts w:hint="default" w:ascii="Times New Roman" w:hAnsi="Times New Roman" w:eastAsia="仿宋_GB2312" w:cs="Times New Roman"/>
          <w:b/>
          <w:bCs/>
          <w:sz w:val="32"/>
          <w:szCs w:val="32"/>
        </w:rPr>
        <w:t>评选范围</w:t>
      </w:r>
    </w:p>
    <w:p w14:paraId="05B2F41E">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从未满28周岁的教职工团员、学生团员中评选，</w:t>
      </w:r>
      <w:r>
        <w:rPr>
          <w:rFonts w:hint="default" w:ascii="Times New Roman" w:hAnsi="Times New Roman" w:eastAsia="仿宋_GB2312" w:cs="Times New Roman"/>
          <w:sz w:val="32"/>
          <w:szCs w:val="32"/>
          <w:lang w:val="en-US" w:eastAsia="zh-CN"/>
        </w:rPr>
        <w:t>教职工</w:t>
      </w:r>
      <w:r>
        <w:rPr>
          <w:rFonts w:hint="default" w:ascii="Times New Roman" w:hAnsi="Times New Roman" w:eastAsia="仿宋_GB2312" w:cs="Times New Roman"/>
          <w:sz w:val="32"/>
          <w:szCs w:val="32"/>
        </w:rPr>
        <w:t>团干部和保留团籍的党员、预备党员不参评。</w:t>
      </w:r>
    </w:p>
    <w:p w14:paraId="3BA3BB13">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default" w:ascii="Times New Roman" w:hAnsi="Times New Roman" w:eastAsia="仿宋_GB2312" w:cs="Times New Roman"/>
          <w:b/>
          <w:bCs/>
          <w:sz w:val="32"/>
          <w:szCs w:val="32"/>
        </w:rPr>
      </w:pPr>
      <w:r>
        <w:rPr>
          <w:rFonts w:hint="default" w:ascii="Times New Roman" w:hAnsi="Times New Roman" w:eastAsia="仿宋_GB2312" w:cs="Times New Roman"/>
          <w:b/>
          <w:bCs/>
          <w:sz w:val="32"/>
          <w:szCs w:val="32"/>
        </w:rPr>
        <w:t>2</w:t>
      </w:r>
      <w:r>
        <w:rPr>
          <w:rFonts w:hint="default" w:ascii="Times New Roman" w:hAnsi="Times New Roman" w:eastAsia="仿宋_GB2312" w:cs="Times New Roman"/>
          <w:b/>
          <w:bCs/>
          <w:sz w:val="32"/>
          <w:szCs w:val="32"/>
          <w:lang w:eastAsia="zh-CN"/>
        </w:rPr>
        <w:t>.</w:t>
      </w:r>
      <w:r>
        <w:rPr>
          <w:rFonts w:hint="default" w:ascii="Times New Roman" w:hAnsi="Times New Roman" w:eastAsia="仿宋_GB2312" w:cs="Times New Roman"/>
          <w:b/>
          <w:bCs/>
          <w:sz w:val="32"/>
          <w:szCs w:val="32"/>
        </w:rPr>
        <w:t>参评条件</w:t>
      </w:r>
    </w:p>
    <w:p w14:paraId="2040B27E">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（1）</w:t>
      </w:r>
      <w:r>
        <w:rPr>
          <w:rFonts w:hint="eastAsia" w:ascii="Times New Roman" w:hAnsi="Times New Roman" w:eastAsia="仿宋_GB2312" w:cs="Times New Roman"/>
          <w:sz w:val="32"/>
          <w:szCs w:val="32"/>
          <w:lang w:val="en-US" w:eastAsia="zh-CN"/>
        </w:rPr>
        <w:t>坚决</w:t>
      </w:r>
      <w:r>
        <w:rPr>
          <w:rFonts w:hint="default" w:ascii="Times New Roman" w:hAnsi="Times New Roman" w:eastAsia="仿宋_GB2312" w:cs="Times New Roman"/>
          <w:sz w:val="32"/>
          <w:szCs w:val="32"/>
        </w:rPr>
        <w:t>拥护党的领导，热爱祖国</w:t>
      </w:r>
      <w:r>
        <w:rPr>
          <w:rFonts w:hint="eastAsia"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热爱人民</w:t>
      </w:r>
      <w:r>
        <w:rPr>
          <w:rFonts w:hint="eastAsia"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lang w:val="en-US" w:eastAsia="zh-CN"/>
        </w:rPr>
        <w:t>深入学习党的二十大</w:t>
      </w:r>
      <w:r>
        <w:rPr>
          <w:rFonts w:hint="eastAsia" w:ascii="Times New Roman" w:hAnsi="Times New Roman" w:eastAsia="仿宋_GB2312" w:cs="Times New Roman"/>
          <w:sz w:val="32"/>
          <w:szCs w:val="32"/>
          <w:lang w:val="en-US" w:eastAsia="zh-CN"/>
        </w:rPr>
        <w:t>和二十届三中全会</w:t>
      </w:r>
      <w:r>
        <w:rPr>
          <w:rFonts w:hint="default" w:ascii="Times New Roman" w:hAnsi="Times New Roman" w:eastAsia="仿宋_GB2312" w:cs="Times New Roman"/>
          <w:sz w:val="32"/>
          <w:szCs w:val="32"/>
          <w:lang w:val="en-US" w:eastAsia="zh-CN"/>
        </w:rPr>
        <w:t>精神，</w:t>
      </w:r>
      <w:r>
        <w:rPr>
          <w:rFonts w:hint="default" w:ascii="Times New Roman" w:hAnsi="Times New Roman" w:eastAsia="仿宋_GB2312" w:cs="Times New Roman"/>
          <w:sz w:val="32"/>
          <w:szCs w:val="32"/>
        </w:rPr>
        <w:t>认真学习习近平新时代中国特色社会主义思想和</w:t>
      </w:r>
      <w:r>
        <w:rPr>
          <w:rFonts w:hint="default" w:ascii="Times New Roman" w:hAnsi="Times New Roman" w:eastAsia="仿宋_GB2312" w:cs="Times New Roman"/>
          <w:sz w:val="32"/>
          <w:szCs w:val="32"/>
          <w:lang w:val="en-US" w:eastAsia="zh-CN"/>
        </w:rPr>
        <w:t>习近平总书记</w:t>
      </w:r>
      <w:r>
        <w:rPr>
          <w:rFonts w:hint="default" w:ascii="Times New Roman" w:hAnsi="Times New Roman" w:eastAsia="仿宋_GB2312" w:cs="Times New Roman"/>
          <w:sz w:val="32"/>
          <w:szCs w:val="32"/>
        </w:rPr>
        <w:t>关于青年工作的重要</w:t>
      </w:r>
      <w:r>
        <w:rPr>
          <w:rFonts w:hint="default" w:ascii="Times New Roman" w:hAnsi="Times New Roman" w:eastAsia="仿宋_GB2312" w:cs="Times New Roman"/>
          <w:sz w:val="32"/>
          <w:szCs w:val="32"/>
          <w:lang w:val="en-US" w:eastAsia="zh-CN"/>
        </w:rPr>
        <w:t>思想</w:t>
      </w:r>
      <w:r>
        <w:rPr>
          <w:rFonts w:hint="default" w:ascii="Times New Roman" w:hAnsi="Times New Roman" w:eastAsia="仿宋_GB2312" w:cs="Times New Roman"/>
          <w:sz w:val="32"/>
          <w:szCs w:val="32"/>
        </w:rPr>
        <w:t>，坚持正确政治方向，能坚定捍卫“两个确立”、增强“四个意识”、坚定“四个自信”、做到“两个维护”。</w:t>
      </w:r>
    </w:p>
    <w:p w14:paraId="0F4869E8">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（2）自觉遵守团的章程，模范履行团员的各项义务，认真参加“三会两制一课”</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思想品德优秀，遵纪守法、诚实守信，热爱劳动，维护和遵守社会公德，</w:t>
      </w:r>
      <w:r>
        <w:rPr>
          <w:rFonts w:hint="default" w:ascii="Times New Roman" w:hAnsi="Times New Roman" w:eastAsia="仿宋_GB2312" w:cs="Times New Roman"/>
          <w:sz w:val="32"/>
          <w:szCs w:val="32"/>
          <w:lang w:val="en-US" w:eastAsia="zh-CN"/>
        </w:rPr>
        <w:t>紧密</w:t>
      </w:r>
      <w:r>
        <w:rPr>
          <w:rFonts w:hint="default" w:ascii="Times New Roman" w:hAnsi="Times New Roman" w:eastAsia="仿宋_GB2312" w:cs="Times New Roman"/>
          <w:sz w:val="32"/>
          <w:szCs w:val="32"/>
        </w:rPr>
        <w:t>团结青年、密切联系</w:t>
      </w:r>
      <w:r>
        <w:rPr>
          <w:rFonts w:hint="default" w:ascii="Times New Roman" w:hAnsi="Times New Roman" w:eastAsia="仿宋_GB2312" w:cs="Times New Roman"/>
          <w:sz w:val="32"/>
          <w:szCs w:val="32"/>
          <w:lang w:val="en-US" w:eastAsia="zh-CN"/>
        </w:rPr>
        <w:t>青年</w:t>
      </w:r>
      <w:r>
        <w:rPr>
          <w:rFonts w:hint="default" w:ascii="Times New Roman" w:hAnsi="Times New Roman" w:eastAsia="仿宋_GB2312" w:cs="Times New Roman"/>
          <w:sz w:val="32"/>
          <w:szCs w:val="32"/>
        </w:rPr>
        <w:t>。</w:t>
      </w:r>
    </w:p>
    <w:p w14:paraId="085E26F2">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b/>
          <w:bCs/>
          <w:color w:val="0000FF"/>
          <w:sz w:val="32"/>
          <w:szCs w:val="32"/>
        </w:rPr>
      </w:pPr>
      <w:r>
        <w:rPr>
          <w:rFonts w:hint="default" w:ascii="Times New Roman" w:hAnsi="Times New Roman" w:eastAsia="仿宋_GB2312" w:cs="Times New Roman"/>
          <w:b w:val="0"/>
          <w:bCs w:val="0"/>
          <w:color w:val="auto"/>
          <w:sz w:val="32"/>
          <w:szCs w:val="32"/>
        </w:rPr>
        <w:t>（3）</w:t>
      </w:r>
      <w:r>
        <w:rPr>
          <w:rFonts w:hint="default" w:ascii="Times New Roman" w:hAnsi="Times New Roman" w:eastAsia="仿宋_GB2312" w:cs="Times New Roman"/>
          <w:sz w:val="32"/>
          <w:szCs w:val="32"/>
        </w:rPr>
        <w:t>须为在学校全职工作的教职工</w:t>
      </w:r>
      <w:r>
        <w:rPr>
          <w:rFonts w:hint="eastAsia" w:ascii="Times New Roman" w:hAnsi="Times New Roman" w:eastAsia="仿宋_GB2312" w:cs="Times New Roman"/>
          <w:sz w:val="32"/>
          <w:szCs w:val="32"/>
          <w:lang w:val="en-US" w:eastAsia="zh-CN"/>
        </w:rPr>
        <w:t>团员</w:t>
      </w:r>
      <w:r>
        <w:rPr>
          <w:rFonts w:hint="default" w:ascii="Times New Roman" w:hAnsi="Times New Roman" w:eastAsia="仿宋_GB2312" w:cs="Times New Roman"/>
          <w:sz w:val="32"/>
          <w:szCs w:val="32"/>
        </w:rPr>
        <w:t>或全日制学习的学生</w:t>
      </w:r>
      <w:r>
        <w:rPr>
          <w:rFonts w:hint="eastAsia" w:ascii="Times New Roman" w:hAnsi="Times New Roman" w:eastAsia="仿宋_GB2312" w:cs="Times New Roman"/>
          <w:sz w:val="32"/>
          <w:szCs w:val="32"/>
          <w:lang w:val="en-US" w:eastAsia="zh-CN"/>
        </w:rPr>
        <w:t>团员</w:t>
      </w:r>
      <w:r>
        <w:rPr>
          <w:rFonts w:hint="default" w:ascii="Times New Roman" w:hAnsi="Times New Roman" w:eastAsia="仿宋_GB2312" w:cs="Times New Roman"/>
          <w:sz w:val="32"/>
          <w:szCs w:val="32"/>
        </w:rPr>
        <w:t>，团龄在一年以上（截至202</w:t>
      </w:r>
      <w:r>
        <w:rPr>
          <w:rFonts w:hint="default" w:ascii="Times New Roman" w:hAnsi="Times New Roman" w:eastAsia="仿宋_GB2312" w:cs="Times New Roman"/>
          <w:sz w:val="32"/>
          <w:szCs w:val="32"/>
          <w:lang w:val="en-US" w:eastAsia="zh-CN"/>
        </w:rPr>
        <w:t>5</w:t>
      </w:r>
      <w:r>
        <w:rPr>
          <w:rFonts w:hint="default" w:ascii="Times New Roman" w:hAnsi="Times New Roman" w:eastAsia="仿宋_GB2312" w:cs="Times New Roman"/>
          <w:sz w:val="32"/>
          <w:szCs w:val="32"/>
        </w:rPr>
        <w:t>年4月</w:t>
      </w:r>
      <w:r>
        <w:rPr>
          <w:rFonts w:hint="default" w:ascii="Times New Roman" w:hAnsi="Times New Roman" w:eastAsia="仿宋_GB2312" w:cs="Times New Roman"/>
          <w:sz w:val="32"/>
          <w:szCs w:val="32"/>
          <w:lang w:val="en-US" w:eastAsia="zh-CN"/>
        </w:rPr>
        <w:t>30</w:t>
      </w:r>
      <w:r>
        <w:rPr>
          <w:rFonts w:hint="default" w:ascii="Times New Roman" w:hAnsi="Times New Roman" w:eastAsia="仿宋_GB2312" w:cs="Times New Roman"/>
          <w:sz w:val="32"/>
          <w:szCs w:val="32"/>
        </w:rPr>
        <w:t>日）</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b/>
          <w:bCs/>
          <w:sz w:val="32"/>
          <w:szCs w:val="32"/>
          <w:lang w:val="en-US" w:eastAsia="zh-CN"/>
        </w:rPr>
        <w:t>且</w:t>
      </w:r>
      <w:r>
        <w:rPr>
          <w:rFonts w:hint="default" w:ascii="Times New Roman" w:hAnsi="Times New Roman" w:eastAsia="仿宋_GB2312" w:cs="Times New Roman"/>
          <w:b/>
          <w:bCs/>
          <w:sz w:val="32"/>
          <w:szCs w:val="32"/>
        </w:rPr>
        <w:t>202</w:t>
      </w:r>
      <w:r>
        <w:rPr>
          <w:rFonts w:hint="default" w:ascii="Times New Roman" w:hAnsi="Times New Roman" w:eastAsia="仿宋_GB2312" w:cs="Times New Roman"/>
          <w:b/>
          <w:bCs/>
          <w:sz w:val="32"/>
          <w:szCs w:val="32"/>
          <w:lang w:val="en-US" w:eastAsia="zh-CN"/>
        </w:rPr>
        <w:t>4</w:t>
      </w:r>
      <w:r>
        <w:rPr>
          <w:rFonts w:hint="default" w:ascii="Times New Roman" w:hAnsi="Times New Roman" w:eastAsia="仿宋_GB2312" w:cs="Times New Roman"/>
          <w:b/>
          <w:bCs/>
          <w:sz w:val="32"/>
          <w:szCs w:val="32"/>
        </w:rPr>
        <w:t>年度团员教育评议等级应为</w:t>
      </w:r>
      <w:r>
        <w:rPr>
          <w:rFonts w:hint="default" w:ascii="Times New Roman" w:hAnsi="Times New Roman" w:eastAsia="仿宋_GB2312" w:cs="Times New Roman"/>
          <w:b/>
          <w:bCs/>
          <w:sz w:val="32"/>
          <w:szCs w:val="32"/>
          <w:lang w:val="en-US" w:eastAsia="zh-CN"/>
        </w:rPr>
        <w:t>优秀</w:t>
      </w:r>
      <w:r>
        <w:rPr>
          <w:rFonts w:hint="default" w:ascii="Times New Roman" w:hAnsi="Times New Roman" w:eastAsia="仿宋_GB2312" w:cs="Times New Roman"/>
          <w:b/>
          <w:bCs/>
          <w:sz w:val="32"/>
          <w:szCs w:val="32"/>
        </w:rPr>
        <w:t>。</w:t>
      </w:r>
    </w:p>
    <w:p w14:paraId="5EF01D3D">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w:t>
      </w:r>
      <w:r>
        <w:rPr>
          <w:rFonts w:hint="default" w:ascii="Times New Roman" w:hAnsi="Times New Roman" w:eastAsia="仿宋_GB2312" w:cs="Times New Roman"/>
          <w:sz w:val="32"/>
          <w:szCs w:val="32"/>
          <w:lang w:val="en-US" w:eastAsia="zh-CN"/>
        </w:rPr>
        <w:t>4</w:t>
      </w:r>
      <w:r>
        <w:rPr>
          <w:rFonts w:hint="default" w:ascii="Times New Roman" w:hAnsi="Times New Roman" w:eastAsia="仿宋_GB2312" w:cs="Times New Roman"/>
          <w:sz w:val="32"/>
          <w:szCs w:val="32"/>
        </w:rPr>
        <w:t>）学生团员参评还需满足</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成绩优良，上一学年综合测评排名在本专业前50%（一年级须无课业不及格情况）</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且原则上须参加过青年马克思主义者培养工程大学生骨干培训或获得过校级以上奖励。</w:t>
      </w:r>
    </w:p>
    <w:p w14:paraId="41B43D8D">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default" w:ascii="Times New Roman" w:hAnsi="Times New Roman" w:eastAsia="楷体_GB2312" w:cs="Times New Roman"/>
          <w:b/>
          <w:bCs/>
          <w:sz w:val="32"/>
          <w:szCs w:val="32"/>
        </w:rPr>
      </w:pPr>
      <w:r>
        <w:rPr>
          <w:rFonts w:hint="default" w:ascii="Times New Roman" w:hAnsi="Times New Roman" w:eastAsia="楷体_GB2312" w:cs="Times New Roman"/>
          <w:b/>
          <w:bCs/>
          <w:sz w:val="32"/>
          <w:szCs w:val="32"/>
        </w:rPr>
        <w:t>（四）优秀共青团干部</w:t>
      </w:r>
    </w:p>
    <w:p w14:paraId="0F8292DA">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default" w:ascii="Times New Roman" w:hAnsi="Times New Roman" w:eastAsia="仿宋_GB2312" w:cs="Times New Roman"/>
          <w:b/>
          <w:bCs/>
          <w:sz w:val="32"/>
          <w:szCs w:val="32"/>
        </w:rPr>
      </w:pPr>
      <w:bookmarkStart w:id="0" w:name="_Hlk97837769"/>
      <w:r>
        <w:rPr>
          <w:rFonts w:hint="default" w:ascii="Times New Roman" w:hAnsi="Times New Roman" w:eastAsia="仿宋_GB2312" w:cs="Times New Roman"/>
          <w:b/>
          <w:bCs/>
          <w:sz w:val="32"/>
          <w:szCs w:val="32"/>
        </w:rPr>
        <w:t>1</w:t>
      </w:r>
      <w:r>
        <w:rPr>
          <w:rFonts w:hint="default" w:ascii="Times New Roman" w:hAnsi="Times New Roman" w:eastAsia="仿宋_GB2312" w:cs="Times New Roman"/>
          <w:b/>
          <w:bCs/>
          <w:sz w:val="32"/>
          <w:szCs w:val="32"/>
          <w:lang w:eastAsia="zh-CN"/>
        </w:rPr>
        <w:t>.</w:t>
      </w:r>
      <w:r>
        <w:rPr>
          <w:rFonts w:hint="default" w:ascii="Times New Roman" w:hAnsi="Times New Roman" w:eastAsia="仿宋_GB2312" w:cs="Times New Roman"/>
          <w:b/>
          <w:bCs/>
          <w:sz w:val="32"/>
          <w:szCs w:val="32"/>
        </w:rPr>
        <w:t>评选范围</w:t>
      </w:r>
    </w:p>
    <w:p w14:paraId="3CF79B2B">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color w:val="000000" w:themeColor="text1"/>
          <w:sz w:val="32"/>
          <w:szCs w:val="32"/>
          <w:lang w:val="en-US" w:eastAsia="zh-CN"/>
          <w14:textFill>
            <w14:solidFill>
              <w14:schemeClr w14:val="tx1"/>
            </w14:solidFill>
          </w14:textFill>
        </w:rPr>
      </w:pPr>
      <w:r>
        <w:rPr>
          <w:rFonts w:hint="default" w:ascii="Times New Roman" w:hAnsi="Times New Roman" w:eastAsia="仿宋_GB2312" w:cs="Times New Roman"/>
          <w:sz w:val="32"/>
          <w:szCs w:val="32"/>
        </w:rPr>
        <w:t>从各级团组织团干部中评选</w:t>
      </w:r>
      <w:r>
        <w:rPr>
          <w:rFonts w:hint="default" w:ascii="Times New Roman" w:hAnsi="Times New Roman" w:eastAsia="仿宋_GB2312" w:cs="Times New Roman"/>
          <w:color w:val="000000" w:themeColor="text1"/>
          <w:sz w:val="32"/>
          <w:szCs w:val="32"/>
          <w:lang w:val="en-US" w:eastAsia="zh-CN"/>
          <w14:textFill>
            <w14:solidFill>
              <w14:schemeClr w14:val="tx1"/>
            </w14:solidFill>
          </w14:textFill>
        </w:rPr>
        <w:t>。</w:t>
      </w:r>
    </w:p>
    <w:p w14:paraId="0E237FBD">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default" w:ascii="Times New Roman" w:hAnsi="Times New Roman" w:eastAsia="仿宋_GB2312" w:cs="Times New Roman"/>
          <w:b/>
          <w:bCs/>
          <w:sz w:val="32"/>
          <w:szCs w:val="32"/>
        </w:rPr>
      </w:pPr>
      <w:r>
        <w:rPr>
          <w:rFonts w:hint="default" w:ascii="Times New Roman" w:hAnsi="Times New Roman" w:eastAsia="仿宋_GB2312" w:cs="Times New Roman"/>
          <w:b/>
          <w:bCs/>
          <w:sz w:val="32"/>
          <w:szCs w:val="32"/>
        </w:rPr>
        <w:t>2</w:t>
      </w:r>
      <w:r>
        <w:rPr>
          <w:rFonts w:hint="default" w:ascii="Times New Roman" w:hAnsi="Times New Roman" w:eastAsia="仿宋_GB2312" w:cs="Times New Roman"/>
          <w:b/>
          <w:bCs/>
          <w:sz w:val="32"/>
          <w:szCs w:val="32"/>
          <w:lang w:eastAsia="zh-CN"/>
        </w:rPr>
        <w:t>.</w:t>
      </w:r>
      <w:r>
        <w:rPr>
          <w:rFonts w:hint="default" w:ascii="Times New Roman" w:hAnsi="Times New Roman" w:eastAsia="仿宋_GB2312" w:cs="Times New Roman"/>
          <w:b/>
          <w:bCs/>
          <w:sz w:val="32"/>
          <w:szCs w:val="32"/>
        </w:rPr>
        <w:t>参评条件</w:t>
      </w:r>
    </w:p>
    <w:bookmarkEnd w:id="0"/>
    <w:p w14:paraId="26132BA5">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（1）</w:t>
      </w:r>
      <w:r>
        <w:rPr>
          <w:rFonts w:hint="eastAsia" w:ascii="Times New Roman" w:hAnsi="Times New Roman" w:eastAsia="仿宋_GB2312" w:cs="Times New Roman"/>
          <w:sz w:val="32"/>
          <w:szCs w:val="32"/>
          <w:lang w:val="en-US" w:eastAsia="zh-CN"/>
        </w:rPr>
        <w:t>坚决</w:t>
      </w:r>
      <w:r>
        <w:rPr>
          <w:rFonts w:hint="default" w:ascii="Times New Roman" w:hAnsi="Times New Roman" w:eastAsia="仿宋_GB2312" w:cs="Times New Roman"/>
          <w:sz w:val="32"/>
          <w:szCs w:val="32"/>
        </w:rPr>
        <w:t>拥护党的领导，热爱祖国</w:t>
      </w:r>
      <w:r>
        <w:rPr>
          <w:rFonts w:hint="eastAsia"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热爱人民</w:t>
      </w:r>
      <w:r>
        <w:rPr>
          <w:rFonts w:hint="eastAsia"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lang w:val="en-US" w:eastAsia="zh-CN"/>
        </w:rPr>
        <w:t>深入学习党的二十大</w:t>
      </w:r>
      <w:r>
        <w:rPr>
          <w:rFonts w:hint="eastAsia" w:ascii="Times New Roman" w:hAnsi="Times New Roman" w:eastAsia="仿宋_GB2312" w:cs="Times New Roman"/>
          <w:sz w:val="32"/>
          <w:szCs w:val="32"/>
          <w:lang w:val="en-US" w:eastAsia="zh-CN"/>
        </w:rPr>
        <w:t>和二十届三中全会</w:t>
      </w:r>
      <w:r>
        <w:rPr>
          <w:rFonts w:hint="default" w:ascii="Times New Roman" w:hAnsi="Times New Roman" w:eastAsia="仿宋_GB2312" w:cs="Times New Roman"/>
          <w:sz w:val="32"/>
          <w:szCs w:val="32"/>
          <w:lang w:val="en-US" w:eastAsia="zh-CN"/>
        </w:rPr>
        <w:t>精神，</w:t>
      </w:r>
      <w:r>
        <w:rPr>
          <w:rFonts w:hint="default" w:ascii="Times New Roman" w:hAnsi="Times New Roman" w:eastAsia="仿宋_GB2312" w:cs="Times New Roman"/>
          <w:sz w:val="32"/>
          <w:szCs w:val="32"/>
        </w:rPr>
        <w:t>认真学习习近平新时代中国特色社会主义思想和</w:t>
      </w:r>
      <w:r>
        <w:rPr>
          <w:rFonts w:hint="default" w:ascii="Times New Roman" w:hAnsi="Times New Roman" w:eastAsia="仿宋_GB2312" w:cs="Times New Roman"/>
          <w:sz w:val="32"/>
          <w:szCs w:val="32"/>
          <w:lang w:val="en-US" w:eastAsia="zh-CN"/>
        </w:rPr>
        <w:t>习近平总书记</w:t>
      </w:r>
      <w:r>
        <w:rPr>
          <w:rFonts w:hint="default" w:ascii="Times New Roman" w:hAnsi="Times New Roman" w:eastAsia="仿宋_GB2312" w:cs="Times New Roman"/>
          <w:sz w:val="32"/>
          <w:szCs w:val="32"/>
        </w:rPr>
        <w:t>关于青年工作的重要</w:t>
      </w:r>
      <w:r>
        <w:rPr>
          <w:rFonts w:hint="default" w:ascii="Times New Roman" w:hAnsi="Times New Roman" w:eastAsia="仿宋_GB2312" w:cs="Times New Roman"/>
          <w:sz w:val="32"/>
          <w:szCs w:val="32"/>
          <w:lang w:val="en-US" w:eastAsia="zh-CN"/>
        </w:rPr>
        <w:t>思想</w:t>
      </w:r>
      <w:r>
        <w:rPr>
          <w:rFonts w:hint="default" w:ascii="Times New Roman" w:hAnsi="Times New Roman" w:eastAsia="仿宋_GB2312" w:cs="Times New Roman"/>
          <w:sz w:val="32"/>
          <w:szCs w:val="32"/>
        </w:rPr>
        <w:t>，坚持正确政治方向，能较好地团结带领团员青年</w:t>
      </w:r>
      <w:r>
        <w:rPr>
          <w:rFonts w:hint="default" w:ascii="Times New Roman" w:hAnsi="Times New Roman" w:eastAsia="仿宋_GB2312" w:cs="Times New Roman"/>
          <w:sz w:val="32"/>
          <w:szCs w:val="32"/>
          <w:lang w:val="en-US" w:eastAsia="zh-CN"/>
        </w:rPr>
        <w:t>坚定捍卫</w:t>
      </w:r>
      <w:r>
        <w:rPr>
          <w:rFonts w:hint="default" w:ascii="Times New Roman" w:hAnsi="Times New Roman" w:eastAsia="仿宋_GB2312" w:cs="Times New Roman"/>
          <w:sz w:val="32"/>
          <w:szCs w:val="32"/>
        </w:rPr>
        <w:t>“两个确立”、增强“四个意识”、坚定“四个自信”、做到“两个维护”。</w:t>
      </w:r>
    </w:p>
    <w:p w14:paraId="71366EEE">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（2）自觉遵守团的章程，模范履行各项义务，认真参加“三会两制一课”</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思想品德优秀，遵纪守法、诚实守信，热爱劳动，维护和遵守社会公德，团结青年、密切联系群众。</w:t>
      </w:r>
    </w:p>
    <w:p w14:paraId="09A6A04A">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（3）爱岗敬业、作风扎实，坚持围绕学校党政中心工作和青年</w:t>
      </w:r>
      <w:r>
        <w:rPr>
          <w:rFonts w:hint="default" w:ascii="Times New Roman" w:hAnsi="Times New Roman" w:eastAsia="仿宋_GB2312" w:cs="Times New Roman"/>
          <w:sz w:val="32"/>
          <w:szCs w:val="32"/>
          <w:lang w:val="en-US" w:eastAsia="zh-CN"/>
        </w:rPr>
        <w:t>团员</w:t>
      </w:r>
      <w:r>
        <w:rPr>
          <w:rFonts w:hint="default" w:ascii="Times New Roman" w:hAnsi="Times New Roman" w:eastAsia="仿宋_GB2312" w:cs="Times New Roman"/>
          <w:sz w:val="32"/>
          <w:szCs w:val="32"/>
        </w:rPr>
        <w:t>需求扎实开展工作，具有较强的组织和协调能力，善于凝聚青年，在带领基层团组织和团员开展各类活动中表现突出，成绩显著。</w:t>
      </w:r>
    </w:p>
    <w:p w14:paraId="40F76951">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（4）学生团干部担任团的职务半年以上（均截至202</w:t>
      </w:r>
      <w:r>
        <w:rPr>
          <w:rFonts w:hint="default" w:ascii="Times New Roman" w:hAnsi="Times New Roman" w:eastAsia="仿宋_GB2312" w:cs="Times New Roman"/>
          <w:sz w:val="32"/>
          <w:szCs w:val="32"/>
          <w:lang w:val="en-US" w:eastAsia="zh-CN"/>
        </w:rPr>
        <w:t>5</w:t>
      </w:r>
      <w:r>
        <w:rPr>
          <w:rFonts w:hint="default" w:ascii="Times New Roman" w:hAnsi="Times New Roman" w:eastAsia="仿宋_GB2312" w:cs="Times New Roman"/>
          <w:sz w:val="32"/>
          <w:szCs w:val="32"/>
        </w:rPr>
        <w:t>年4月30日）</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政治面貌应为中共党员（含预备党员）或共青团员，</w:t>
      </w:r>
      <w:r>
        <w:rPr>
          <w:rFonts w:hint="default" w:ascii="Times New Roman" w:hAnsi="Times New Roman" w:eastAsia="仿宋_GB2312" w:cs="Times New Roman"/>
          <w:b/>
          <w:bCs/>
          <w:sz w:val="32"/>
          <w:szCs w:val="32"/>
        </w:rPr>
        <w:t>且202</w:t>
      </w:r>
      <w:r>
        <w:rPr>
          <w:rFonts w:hint="default" w:ascii="Times New Roman" w:hAnsi="Times New Roman" w:eastAsia="仿宋_GB2312" w:cs="Times New Roman"/>
          <w:b/>
          <w:bCs/>
          <w:sz w:val="32"/>
          <w:szCs w:val="32"/>
          <w:lang w:val="en-US" w:eastAsia="zh-CN"/>
        </w:rPr>
        <w:t>4</w:t>
      </w:r>
      <w:r>
        <w:rPr>
          <w:rFonts w:hint="default" w:ascii="Times New Roman" w:hAnsi="Times New Roman" w:eastAsia="仿宋_GB2312" w:cs="Times New Roman"/>
          <w:b/>
          <w:bCs/>
          <w:sz w:val="32"/>
          <w:szCs w:val="32"/>
        </w:rPr>
        <w:t>年度团员教育评议等级应为优秀</w:t>
      </w:r>
      <w:r>
        <w:rPr>
          <w:rFonts w:hint="default" w:ascii="Times New Roman" w:hAnsi="Times New Roman" w:eastAsia="仿宋_GB2312" w:cs="Times New Roman"/>
          <w:sz w:val="32"/>
          <w:szCs w:val="32"/>
        </w:rPr>
        <w:t>（未参与评议的党员团干部不作要求）。</w:t>
      </w:r>
    </w:p>
    <w:p w14:paraId="0BBE649C">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lang w:val="en-US" w:eastAsia="zh-CN"/>
        </w:rPr>
      </w:pPr>
      <w:r>
        <w:rPr>
          <w:rFonts w:hint="default" w:ascii="Times New Roman" w:hAnsi="Times New Roman" w:eastAsia="仿宋_GB2312" w:cs="Times New Roman"/>
          <w:sz w:val="32"/>
          <w:szCs w:val="32"/>
        </w:rPr>
        <w:t>（</w:t>
      </w:r>
      <w:r>
        <w:rPr>
          <w:rFonts w:hint="default" w:ascii="Times New Roman" w:hAnsi="Times New Roman" w:eastAsia="仿宋_GB2312" w:cs="Times New Roman"/>
          <w:sz w:val="32"/>
          <w:szCs w:val="32"/>
          <w:lang w:val="en-US" w:eastAsia="zh-CN"/>
        </w:rPr>
        <w:t>5</w:t>
      </w:r>
      <w:r>
        <w:rPr>
          <w:rFonts w:hint="default" w:ascii="Times New Roman" w:hAnsi="Times New Roman" w:eastAsia="仿宋_GB2312" w:cs="Times New Roman"/>
          <w:sz w:val="32"/>
          <w:szCs w:val="32"/>
        </w:rPr>
        <w:t>）</w:t>
      </w:r>
      <w:r>
        <w:rPr>
          <w:rFonts w:hint="default" w:ascii="Times New Roman" w:hAnsi="Times New Roman" w:eastAsia="仿宋_GB2312" w:cs="Times New Roman"/>
          <w:sz w:val="32"/>
          <w:szCs w:val="32"/>
          <w:lang w:eastAsia="zh-CN"/>
        </w:rPr>
        <w:t>学生参评要求</w:t>
      </w:r>
      <w:r>
        <w:rPr>
          <w:rFonts w:hint="default" w:ascii="Times New Roman" w:hAnsi="Times New Roman" w:eastAsia="仿宋_GB2312" w:cs="Times New Roman"/>
          <w:sz w:val="32"/>
          <w:szCs w:val="32"/>
        </w:rPr>
        <w:t>成绩优良，上一学年综合测评排名在本专业前</w:t>
      </w:r>
      <w:r>
        <w:rPr>
          <w:rFonts w:hint="default" w:ascii="Times New Roman" w:hAnsi="Times New Roman" w:eastAsia="仿宋_GB2312" w:cs="Times New Roman"/>
          <w:sz w:val="32"/>
          <w:szCs w:val="32"/>
          <w:lang w:val="en-US" w:eastAsia="zh-CN"/>
        </w:rPr>
        <w:t>50</w:t>
      </w:r>
      <w:r>
        <w:rPr>
          <w:rFonts w:hint="default" w:ascii="Times New Roman" w:hAnsi="Times New Roman" w:eastAsia="仿宋_GB2312" w:cs="Times New Roman"/>
          <w:sz w:val="32"/>
          <w:szCs w:val="32"/>
        </w:rPr>
        <w:t>%、无课业不及格记录，且原则上须参加过青年马克思主义者培养工程大学生骨干培训或获得过校级以上奖励。</w:t>
      </w:r>
    </w:p>
    <w:p w14:paraId="44984AD1"/>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楷体_GB2312">
    <w:panose1 w:val="02010609030101010101"/>
    <w:charset w:val="86"/>
    <w:family w:val="modern"/>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40"/>
  <w:embedSystemFonts/>
  <w:bordersDoNotSurroundHeader w:val="1"/>
  <w:bordersDoNotSurroundFooter w:val="1"/>
  <w:documentProtection w:enforcement="0"/>
  <w:defaultTabStop w:val="420"/>
  <w:drawingGridVerticalSpacing w:val="156"/>
  <w:displayHorizontalDrawingGridEvery w:val="1"/>
  <w:displayVerticalDrawingGridEvery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4DA43B5C"/>
    <w:rsid w:val="1E69059B"/>
    <w:rsid w:val="4DA43B5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qFormat/>
    <w:uiPriority w:val="0"/>
  </w:style>
  <w:style w:type="table" w:default="1" w:styleId="2">
    <w:name w:val="Normal Table"/>
    <w:semiHidden/>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4</Pages>
  <Words>0</Words>
  <Characters>0</Characters>
  <Lines>0</Lines>
  <Paragraphs>0</Paragraphs>
  <TotalTime>0</TotalTime>
  <ScaleCrop>false</ScaleCrop>
  <LinksUpToDate>false</LinksUpToDate>
  <CharactersWithSpaces>0</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2025-04-01T05:54:00Z</dcterms:created>
  <dc:creator>李可衎</dc:creator>
  <cp:lastModifiedBy>李可衎</cp:lastModifiedBy>
  <dcterms:modified xsi:type="dcterms:W3CDTF">2025-04-01T05:54:53Z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E307EC68B16A4560A8DDFFCB2803E6D0_11</vt:lpwstr>
  </property>
  <property fmtid="{D5CDD505-2E9C-101B-9397-08002B2CF9AE}" pid="4" name="KSOTemplateDocerSaveRecord">
    <vt:lpwstr>eyJoZGlkIjoiMWZlMDVkMTgyZjQwMzI3N2JmNGM5YzEzYjVjYjIwODMiLCJ1c2VySWQiOiIxNjc0ODI4MTM3In0=</vt:lpwstr>
  </property>
</Properties>
</file>