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E7B92">
      <w:pPr>
        <w:spacing w:before="45"/>
        <w:ind w:left="2861" w:right="4805" w:firstLine="0"/>
        <w:jc w:val="center"/>
        <w:rPr>
          <w:b/>
          <w:sz w:val="28"/>
        </w:rPr>
      </w:pPr>
      <w:r>
        <w:drawing>
          <wp:anchor distT="0" distB="0" distL="0" distR="0" simplePos="0" relativeHeight="251659264" behindDoc="0" locked="0" layoutInCell="1" allowOverlap="1">
            <wp:simplePos x="0" y="0"/>
            <wp:positionH relativeFrom="page">
              <wp:posOffset>5397500</wp:posOffset>
            </wp:positionH>
            <wp:positionV relativeFrom="paragraph">
              <wp:posOffset>379095</wp:posOffset>
            </wp:positionV>
            <wp:extent cx="853440" cy="10687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853439" cy="1068753"/>
                    </a:xfrm>
                    <a:prstGeom prst="rect">
                      <a:avLst/>
                    </a:prstGeom>
                  </pic:spPr>
                </pic:pic>
              </a:graphicData>
            </a:graphic>
          </wp:anchor>
        </w:drawing>
      </w:r>
      <w:r>
        <w:rPr>
          <w:b/>
          <w:sz w:val="28"/>
        </w:rPr>
        <w:t>罗嗣海</w:t>
      </w:r>
    </w:p>
    <w:p w14:paraId="025CC006">
      <w:pPr>
        <w:pStyle w:val="3"/>
        <w:spacing w:before="3"/>
        <w:ind w:left="0"/>
        <w:rPr>
          <w:b/>
          <w:sz w:val="30"/>
        </w:rPr>
      </w:pPr>
    </w:p>
    <w:p w14:paraId="226A8373">
      <w:pPr>
        <w:pStyle w:val="3"/>
        <w:spacing w:before="2" w:line="290" w:lineRule="auto"/>
        <w:ind w:right="2060"/>
        <w:jc w:val="both"/>
      </w:pPr>
      <w:r>
        <w:rPr>
          <w:spacing w:val="-14"/>
        </w:rPr>
        <w:t>教授，博士，博士生导师，现任南昌大学党委书记，中国共产党江</w:t>
      </w:r>
      <w:r>
        <w:rPr>
          <w:spacing w:val="-15"/>
        </w:rPr>
        <w:t>西省第十五届委员会委员，第十四届全国人大代表，</w:t>
      </w:r>
      <w:r>
        <w:rPr>
          <w:rFonts w:hint="eastAsia"/>
          <w:spacing w:val="-15"/>
          <w:lang w:val="en-US" w:eastAsia="zh-CN"/>
        </w:rPr>
        <w:t>省部级人才</w:t>
      </w:r>
      <w:r>
        <w:rPr>
          <w:spacing w:val="-4"/>
        </w:rPr>
        <w:t xml:space="preserve">，兼任教育部 </w:t>
      </w:r>
      <w:r>
        <w:t>2018-2022</w:t>
      </w:r>
      <w:r>
        <w:rPr>
          <w:spacing w:val="-4"/>
        </w:rPr>
        <w:t xml:space="preserve"> 年土木工程类专业教学指导委员会</w:t>
      </w:r>
      <w:r>
        <w:rPr>
          <w:spacing w:val="-5"/>
        </w:rPr>
        <w:t xml:space="preserve">委员。主要从事岩土力学与地基处理、环境岩土工程和高校教育管理研究。主持或参与国际合作、国家级和省部级及横向课题近 </w:t>
      </w:r>
      <w:r>
        <w:t>30</w:t>
      </w:r>
      <w:r>
        <w:rPr>
          <w:spacing w:val="-13"/>
        </w:rPr>
        <w:t xml:space="preserve"> 项；出版专著 </w:t>
      </w:r>
      <w:r>
        <w:t>2</w:t>
      </w:r>
      <w:r>
        <w:rPr>
          <w:spacing w:val="-9"/>
        </w:rPr>
        <w:t xml:space="preserve"> 部，公开发</w:t>
      </w:r>
    </w:p>
    <w:p w14:paraId="55392B80">
      <w:pPr>
        <w:pStyle w:val="3"/>
        <w:spacing w:before="59"/>
      </w:pPr>
      <w:r>
        <w:rPr>
          <w:spacing w:val="-9"/>
        </w:rPr>
        <w:t xml:space="preserve">表论文 </w:t>
      </w:r>
      <w:r>
        <w:t>180</w:t>
      </w:r>
      <w:r>
        <w:rPr>
          <w:spacing w:val="-13"/>
        </w:rPr>
        <w:t xml:space="preserve"> 余篇；获国家教学成果二等奖、省级教学成果一等奖和省科技进步一等奖、中国</w:t>
      </w:r>
    </w:p>
    <w:p w14:paraId="727BCB27">
      <w:pPr>
        <w:pStyle w:val="3"/>
        <w:spacing w:before="58"/>
      </w:pPr>
      <w:r>
        <w:t>有色金属学会科技成果一等奖等科技成果奖励 10 项。</w:t>
      </w:r>
    </w:p>
    <w:p w14:paraId="6C728438">
      <w:pPr>
        <w:pStyle w:val="3"/>
        <w:spacing w:before="10"/>
        <w:ind w:left="0"/>
        <w:rPr>
          <w:sz w:val="16"/>
        </w:rPr>
      </w:pPr>
    </w:p>
    <w:p w14:paraId="251CA626">
      <w:pPr>
        <w:pStyle w:val="2"/>
      </w:pPr>
      <w:r>
        <w:t>教育经历：</w:t>
      </w:r>
    </w:p>
    <w:p w14:paraId="76D76EDD">
      <w:pPr>
        <w:pStyle w:val="3"/>
        <w:spacing w:before="66"/>
      </w:pPr>
      <w:r>
        <w:rPr>
          <w:rFonts w:ascii="Times New Roman" w:eastAsia="Times New Roman"/>
        </w:rPr>
        <w:t xml:space="preserve">(1) 1996-9 </w:t>
      </w:r>
      <w:r>
        <w:rPr>
          <w:spacing w:val="-27"/>
        </w:rPr>
        <w:t xml:space="preserve">至 </w:t>
      </w:r>
      <w:r>
        <w:rPr>
          <w:rFonts w:ascii="Times New Roman" w:eastAsia="Times New Roman"/>
        </w:rPr>
        <w:t>2000-1,</w:t>
      </w:r>
      <w:r>
        <w:rPr>
          <w:rFonts w:ascii="Times New Roman" w:eastAsia="Times New Roman"/>
          <w:spacing w:val="51"/>
        </w:rPr>
        <w:t xml:space="preserve"> </w:t>
      </w:r>
      <w:r>
        <w:rPr>
          <w:spacing w:val="-2"/>
        </w:rPr>
        <w:t>浙江大学</w:t>
      </w:r>
      <w:r>
        <w:rPr>
          <w:rFonts w:ascii="Times New Roman" w:eastAsia="Times New Roman"/>
          <w:spacing w:val="25"/>
        </w:rPr>
        <w:t xml:space="preserve">, </w:t>
      </w:r>
      <w:r>
        <w:rPr>
          <w:spacing w:val="-2"/>
        </w:rPr>
        <w:t>岩土工程</w:t>
      </w:r>
      <w:r>
        <w:rPr>
          <w:rFonts w:ascii="Times New Roman" w:eastAsia="Times New Roman"/>
          <w:spacing w:val="25"/>
        </w:rPr>
        <w:t xml:space="preserve">, </w:t>
      </w:r>
      <w:r>
        <w:rPr>
          <w:spacing w:val="-3"/>
        </w:rPr>
        <w:t>博士</w:t>
      </w:r>
    </w:p>
    <w:p w14:paraId="73ACFFEC">
      <w:pPr>
        <w:pStyle w:val="3"/>
      </w:pPr>
      <w:r>
        <w:rPr>
          <w:rFonts w:ascii="Times New Roman" w:eastAsia="Times New Roman"/>
        </w:rPr>
        <w:t xml:space="preserve">(2) 1985-9 </w:t>
      </w:r>
      <w:r>
        <w:rPr>
          <w:spacing w:val="-27"/>
        </w:rPr>
        <w:t xml:space="preserve">至 </w:t>
      </w:r>
      <w:r>
        <w:rPr>
          <w:rFonts w:ascii="Times New Roman" w:eastAsia="Times New Roman"/>
        </w:rPr>
        <w:t>1988-7,</w:t>
      </w:r>
      <w:r>
        <w:rPr>
          <w:rFonts w:ascii="Times New Roman" w:eastAsia="Times New Roman"/>
          <w:spacing w:val="52"/>
        </w:rPr>
        <w:t xml:space="preserve"> </w:t>
      </w:r>
      <w:r>
        <w:rPr>
          <w:spacing w:val="-3"/>
        </w:rPr>
        <w:t>中国地质大学（</w:t>
      </w:r>
      <w:r>
        <w:rPr>
          <w:spacing w:val="-2"/>
        </w:rPr>
        <w:t>武汉</w:t>
      </w:r>
      <w:r>
        <w:t>）</w:t>
      </w:r>
      <w:r>
        <w:rPr>
          <w:rFonts w:ascii="Times New Roman" w:eastAsia="Times New Roman"/>
          <w:spacing w:val="25"/>
        </w:rPr>
        <w:t xml:space="preserve">, </w:t>
      </w:r>
      <w:r>
        <w:t>工程地质</w:t>
      </w:r>
      <w:r>
        <w:rPr>
          <w:rFonts w:ascii="Times New Roman" w:eastAsia="Times New Roman"/>
          <w:spacing w:val="25"/>
        </w:rPr>
        <w:t xml:space="preserve">, </w:t>
      </w:r>
      <w:r>
        <w:t>硕士</w:t>
      </w:r>
    </w:p>
    <w:p w14:paraId="4DDD896E">
      <w:pPr>
        <w:pStyle w:val="3"/>
      </w:pPr>
      <w:r>
        <w:rPr>
          <w:rFonts w:ascii="Times New Roman" w:eastAsia="Times New Roman"/>
        </w:rPr>
        <w:t xml:space="preserve">(3) 1981-9 </w:t>
      </w:r>
      <w:r>
        <w:t xml:space="preserve">至 </w:t>
      </w:r>
      <w:r>
        <w:rPr>
          <w:rFonts w:ascii="Times New Roman" w:eastAsia="Times New Roman"/>
        </w:rPr>
        <w:t xml:space="preserve">1985-7,  </w:t>
      </w:r>
      <w:r>
        <w:t>华东地质学院（现东华理工大学）</w:t>
      </w:r>
      <w:r>
        <w:rPr>
          <w:rFonts w:ascii="Times New Roman" w:eastAsia="Times New Roman"/>
        </w:rPr>
        <w:t xml:space="preserve">, </w:t>
      </w:r>
      <w:r>
        <w:t>水文地质</w:t>
      </w:r>
      <w:r>
        <w:rPr>
          <w:rFonts w:ascii="Times New Roman" w:eastAsia="Times New Roman"/>
        </w:rPr>
        <w:t xml:space="preserve">,  </w:t>
      </w:r>
      <w:r>
        <w:t>学士</w:t>
      </w:r>
    </w:p>
    <w:p w14:paraId="459CC2FC">
      <w:pPr>
        <w:pStyle w:val="3"/>
        <w:spacing w:before="10"/>
        <w:ind w:left="0"/>
        <w:rPr>
          <w:sz w:val="16"/>
        </w:rPr>
      </w:pPr>
    </w:p>
    <w:p w14:paraId="6E6C6F07">
      <w:pPr>
        <w:pStyle w:val="2"/>
      </w:pPr>
      <w:r>
        <w:t>科研与学术工作经历：</w:t>
      </w:r>
    </w:p>
    <w:p w14:paraId="6257B8F7">
      <w:pPr>
        <w:pStyle w:val="3"/>
        <w:spacing w:before="66"/>
      </w:pPr>
      <w:r>
        <w:rPr>
          <w:rFonts w:ascii="Times New Roman" w:eastAsia="Times New Roman"/>
        </w:rPr>
        <w:t xml:space="preserve">(1) 2023-4 </w:t>
      </w:r>
      <w:r>
        <w:t>至今，南昌大学党委书记</w:t>
      </w:r>
    </w:p>
    <w:p w14:paraId="5A190BC7">
      <w:pPr>
        <w:pStyle w:val="3"/>
      </w:pPr>
      <w:r>
        <w:rPr>
          <w:rFonts w:ascii="Times New Roman" w:eastAsia="Times New Roman"/>
        </w:rPr>
        <w:t>(2)</w:t>
      </w:r>
      <w:r>
        <w:rPr>
          <w:rFonts w:ascii="Times New Roman" w:eastAsia="Times New Roman"/>
          <w:spacing w:val="7"/>
        </w:rPr>
        <w:t xml:space="preserve">  </w:t>
      </w:r>
      <w:r>
        <w:rPr>
          <w:rFonts w:ascii="Times New Roman" w:eastAsia="Times New Roman"/>
        </w:rPr>
        <w:t>2020-4</w:t>
      </w:r>
      <w:r>
        <w:rPr>
          <w:rFonts w:ascii="Times New Roman" w:eastAsia="Times New Roman"/>
          <w:spacing w:val="-1"/>
        </w:rPr>
        <w:t xml:space="preserve"> </w:t>
      </w:r>
      <w:r>
        <w:rPr>
          <w:spacing w:val="-26"/>
        </w:rPr>
        <w:t xml:space="preserve">至 </w:t>
      </w:r>
      <w:r>
        <w:rPr>
          <w:rFonts w:ascii="Times New Roman" w:eastAsia="Times New Roman"/>
        </w:rPr>
        <w:t>2023-4,</w:t>
      </w:r>
      <w:r>
        <w:rPr>
          <w:rFonts w:ascii="Times New Roman" w:eastAsia="Times New Roman"/>
          <w:spacing w:val="1"/>
        </w:rPr>
        <w:t xml:space="preserve">  </w:t>
      </w:r>
      <w:r>
        <w:rPr>
          <w:spacing w:val="-3"/>
        </w:rPr>
        <w:t>南昌航空大学党委书记</w:t>
      </w:r>
    </w:p>
    <w:p w14:paraId="0B916FE7">
      <w:pPr>
        <w:pStyle w:val="3"/>
      </w:pPr>
      <w:r>
        <w:rPr>
          <w:rFonts w:ascii="Times New Roman" w:eastAsia="Times New Roman"/>
        </w:rPr>
        <w:t>(3)</w:t>
      </w:r>
      <w:r>
        <w:rPr>
          <w:rFonts w:ascii="Times New Roman" w:eastAsia="Times New Roman"/>
          <w:spacing w:val="7"/>
        </w:rPr>
        <w:t xml:space="preserve">  </w:t>
      </w:r>
      <w:r>
        <w:rPr>
          <w:rFonts w:ascii="Times New Roman" w:eastAsia="Times New Roman"/>
        </w:rPr>
        <w:t>2015-5</w:t>
      </w:r>
      <w:r>
        <w:rPr>
          <w:rFonts w:ascii="Times New Roman" w:eastAsia="Times New Roman"/>
          <w:spacing w:val="-1"/>
        </w:rPr>
        <w:t xml:space="preserve"> </w:t>
      </w:r>
      <w:r>
        <w:rPr>
          <w:spacing w:val="-26"/>
        </w:rPr>
        <w:t xml:space="preserve">至 </w:t>
      </w:r>
      <w:r>
        <w:rPr>
          <w:rFonts w:ascii="Times New Roman" w:eastAsia="Times New Roman"/>
        </w:rPr>
        <w:t>2020-4,</w:t>
      </w:r>
      <w:r>
        <w:rPr>
          <w:rFonts w:ascii="Times New Roman" w:eastAsia="Times New Roman"/>
          <w:spacing w:val="1"/>
        </w:rPr>
        <w:t xml:space="preserve">  </w:t>
      </w:r>
      <w:r>
        <w:rPr>
          <w:spacing w:val="-3"/>
        </w:rPr>
        <w:t>江西理工大学党委书记</w:t>
      </w:r>
    </w:p>
    <w:p w14:paraId="23B79CA2">
      <w:pPr>
        <w:pStyle w:val="3"/>
        <w:spacing w:before="58"/>
      </w:pPr>
      <w:r>
        <w:rPr>
          <w:rFonts w:ascii="Times New Roman" w:eastAsia="Times New Roman"/>
        </w:rPr>
        <w:t xml:space="preserve">(4) 2013-7 </w:t>
      </w:r>
      <w:r>
        <w:t xml:space="preserve">至 </w:t>
      </w:r>
      <w:r>
        <w:rPr>
          <w:rFonts w:ascii="Times New Roman" w:eastAsia="Times New Roman"/>
        </w:rPr>
        <w:t xml:space="preserve">2015-5,  </w:t>
      </w:r>
      <w:r>
        <w:t>江西理工大学校长、党委副书记（期间任博士生导师）</w:t>
      </w:r>
    </w:p>
    <w:p w14:paraId="155F0075">
      <w:pPr>
        <w:pStyle w:val="3"/>
        <w:spacing w:line="292" w:lineRule="auto"/>
        <w:ind w:left="480" w:right="113" w:hanging="360"/>
        <w:jc w:val="both"/>
      </w:pPr>
      <w:r>
        <w:rPr>
          <w:rFonts w:ascii="Times New Roman" w:eastAsia="Times New Roman"/>
        </w:rPr>
        <w:t xml:space="preserve">(5) 2005-7 </w:t>
      </w:r>
      <w:r>
        <w:rPr>
          <w:spacing w:val="-32"/>
        </w:rPr>
        <w:t xml:space="preserve">至 </w:t>
      </w:r>
      <w:r>
        <w:rPr>
          <w:rFonts w:ascii="Times New Roman" w:eastAsia="Times New Roman"/>
        </w:rPr>
        <w:t xml:space="preserve">2013-7, </w:t>
      </w:r>
      <w:r>
        <w:rPr>
          <w:spacing w:val="-3"/>
        </w:rPr>
        <w:t xml:space="preserve">江西理工大学副校长 </w:t>
      </w:r>
      <w:r>
        <w:rPr>
          <w:rFonts w:ascii="Times New Roman" w:eastAsia="Times New Roman"/>
          <w:spacing w:val="-4"/>
        </w:rPr>
        <w:t>(</w:t>
      </w:r>
      <w:r>
        <w:rPr>
          <w:spacing w:val="-18"/>
        </w:rPr>
        <w:t xml:space="preserve">期间于 </w:t>
      </w:r>
      <w:r>
        <w:rPr>
          <w:rFonts w:ascii="Times New Roman" w:eastAsia="Times New Roman"/>
        </w:rPr>
        <w:t xml:space="preserve">2006.09-2006.12 </w:t>
      </w:r>
      <w:r>
        <w:rPr>
          <w:spacing w:val="-3"/>
        </w:rPr>
        <w:t>在瑞典核燃料循环与废物管理公司</w:t>
      </w:r>
      <w:r>
        <w:t>（</w:t>
      </w:r>
      <w:r>
        <w:rPr>
          <w:rFonts w:ascii="Times New Roman" w:eastAsia="Times New Roman"/>
        </w:rPr>
        <w:t>SKB</w:t>
      </w:r>
      <w:r>
        <w:t>）</w:t>
      </w:r>
      <w:r>
        <w:rPr>
          <w:spacing w:val="-2"/>
        </w:rPr>
        <w:t>研修，</w:t>
      </w:r>
      <w:r>
        <w:rPr>
          <w:rFonts w:ascii="Times New Roman" w:eastAsia="Times New Roman"/>
        </w:rPr>
        <w:t xml:space="preserve">2011.09-2012.07 </w:t>
      </w:r>
      <w:r>
        <w:rPr>
          <w:spacing w:val="-3"/>
        </w:rPr>
        <w:t>在中南大学挂职担任校长助理</w:t>
      </w:r>
      <w:r>
        <w:t>）</w:t>
      </w:r>
    </w:p>
    <w:p w14:paraId="326CDBB8">
      <w:pPr>
        <w:pStyle w:val="3"/>
        <w:spacing w:before="0" w:line="268" w:lineRule="exact"/>
      </w:pPr>
      <w:r>
        <w:rPr>
          <w:rFonts w:ascii="Times New Roman" w:eastAsia="Times New Roman"/>
        </w:rPr>
        <w:t xml:space="preserve">(6) 1999-9 </w:t>
      </w:r>
      <w:r>
        <w:rPr>
          <w:spacing w:val="-27"/>
        </w:rPr>
        <w:t xml:space="preserve">至 </w:t>
      </w:r>
      <w:r>
        <w:rPr>
          <w:rFonts w:ascii="Times New Roman" w:eastAsia="Times New Roman"/>
        </w:rPr>
        <w:t>1999-12,</w:t>
      </w:r>
      <w:r>
        <w:rPr>
          <w:rFonts w:ascii="Times New Roman" w:eastAsia="Times New Roman"/>
          <w:spacing w:val="51"/>
        </w:rPr>
        <w:t xml:space="preserve"> </w:t>
      </w:r>
      <w:r>
        <w:rPr>
          <w:spacing w:val="-3"/>
        </w:rPr>
        <w:t>日本东浓地科学中心</w:t>
      </w:r>
      <w:r>
        <w:t>（</w:t>
      </w:r>
      <w:r>
        <w:rPr>
          <w:rFonts w:ascii="Times New Roman" w:eastAsia="Times New Roman"/>
        </w:rPr>
        <w:t>JNC</w:t>
      </w:r>
      <w:r>
        <w:t>）</w:t>
      </w:r>
      <w:r>
        <w:rPr>
          <w:spacing w:val="-3"/>
        </w:rPr>
        <w:t>研修</w:t>
      </w:r>
    </w:p>
    <w:p w14:paraId="7281DE5C">
      <w:pPr>
        <w:pStyle w:val="3"/>
        <w:spacing w:before="58" w:line="290" w:lineRule="auto"/>
        <w:ind w:left="480" w:right="111" w:hanging="360"/>
        <w:jc w:val="both"/>
        <w:rPr>
          <w:rFonts w:ascii="Times New Roman" w:eastAsia="Times New Roman"/>
        </w:rPr>
      </w:pPr>
      <w:r>
        <w:rPr>
          <w:rFonts w:ascii="Times New Roman" w:eastAsia="Times New Roman"/>
        </w:rPr>
        <w:t>(7)</w:t>
      </w:r>
      <w:r>
        <w:rPr>
          <w:rFonts w:ascii="Times New Roman" w:eastAsia="Times New Roman"/>
          <w:spacing w:val="15"/>
        </w:rPr>
        <w:t xml:space="preserve"> </w:t>
      </w:r>
      <w:r>
        <w:rPr>
          <w:rFonts w:ascii="Times New Roman" w:eastAsia="Times New Roman"/>
        </w:rPr>
        <w:t>1988-7</w:t>
      </w:r>
      <w:r>
        <w:rPr>
          <w:rFonts w:ascii="Times New Roman" w:eastAsia="Times New Roman"/>
          <w:spacing w:val="5"/>
        </w:rPr>
        <w:t xml:space="preserve"> </w:t>
      </w:r>
      <w:r>
        <w:rPr>
          <w:spacing w:val="-23"/>
        </w:rPr>
        <w:t xml:space="preserve">至 </w:t>
      </w:r>
      <w:r>
        <w:rPr>
          <w:rFonts w:ascii="Times New Roman" w:eastAsia="Times New Roman"/>
        </w:rPr>
        <w:t>2005-7</w:t>
      </w:r>
      <w:r>
        <w:rPr>
          <w:spacing w:val="-3"/>
        </w:rPr>
        <w:t>，东华理工大学工作</w:t>
      </w:r>
      <w:r>
        <w:rPr>
          <w:rFonts w:ascii="Times New Roman" w:eastAsia="Times New Roman"/>
          <w:spacing w:val="-4"/>
        </w:rPr>
        <w:t>(</w:t>
      </w:r>
      <w:r>
        <w:rPr>
          <w:spacing w:val="-13"/>
        </w:rPr>
        <w:t xml:space="preserve">期间于 </w:t>
      </w:r>
      <w:r>
        <w:rPr>
          <w:rFonts w:ascii="Times New Roman" w:eastAsia="Times New Roman"/>
        </w:rPr>
        <w:t>1991</w:t>
      </w:r>
      <w:r>
        <w:rPr>
          <w:rFonts w:ascii="Times New Roman" w:eastAsia="Times New Roman"/>
          <w:spacing w:val="5"/>
        </w:rPr>
        <w:t xml:space="preserve"> </w:t>
      </w:r>
      <w:r>
        <w:rPr>
          <w:spacing w:val="-3"/>
        </w:rPr>
        <w:t>年任系教学秘书；</w:t>
      </w:r>
      <w:r>
        <w:rPr>
          <w:rFonts w:ascii="Times New Roman" w:eastAsia="Times New Roman"/>
        </w:rPr>
        <w:t>1995.09</w:t>
      </w:r>
      <w:r>
        <w:rPr>
          <w:rFonts w:ascii="Times New Roman" w:eastAsia="Times New Roman"/>
          <w:spacing w:val="3"/>
        </w:rPr>
        <w:t xml:space="preserve"> </w:t>
      </w:r>
      <w:r>
        <w:rPr>
          <w:spacing w:val="-2"/>
        </w:rPr>
        <w:t>在澳大利</w:t>
      </w:r>
      <w:r>
        <w:rPr>
          <w:spacing w:val="-5"/>
        </w:rPr>
        <w:t>亚核科技组织</w:t>
      </w:r>
      <w:r>
        <w:rPr>
          <w:spacing w:val="-4"/>
        </w:rPr>
        <w:t>（</w:t>
      </w:r>
      <w:r>
        <w:rPr>
          <w:rFonts w:ascii="Times New Roman" w:eastAsia="Times New Roman"/>
          <w:spacing w:val="-4"/>
        </w:rPr>
        <w:t>ANSTO</w:t>
      </w:r>
      <w:r>
        <w:rPr>
          <w:spacing w:val="-4"/>
        </w:rPr>
        <w:t>）</w:t>
      </w:r>
      <w:r>
        <w:rPr>
          <w:spacing w:val="-3"/>
        </w:rPr>
        <w:t>研修；</w:t>
      </w:r>
      <w:r>
        <w:rPr>
          <w:rFonts w:ascii="Times New Roman" w:eastAsia="Times New Roman"/>
          <w:spacing w:val="-3"/>
        </w:rPr>
        <w:t>1997</w:t>
      </w:r>
      <w:r>
        <w:rPr>
          <w:rFonts w:ascii="Times New Roman" w:eastAsia="Times New Roman"/>
          <w:spacing w:val="9"/>
        </w:rPr>
        <w:t xml:space="preserve"> </w:t>
      </w:r>
      <w:r>
        <w:rPr>
          <w:spacing w:val="-3"/>
        </w:rPr>
        <w:t>年任教研室支部书记兼副主任；</w:t>
      </w:r>
      <w:r>
        <w:rPr>
          <w:rFonts w:ascii="Times New Roman" w:eastAsia="Times New Roman"/>
          <w:spacing w:val="-3"/>
        </w:rPr>
        <w:t>2001</w:t>
      </w:r>
      <w:r>
        <w:rPr>
          <w:rFonts w:ascii="Times New Roman" w:eastAsia="Times New Roman"/>
          <w:spacing w:val="7"/>
        </w:rPr>
        <w:t xml:space="preserve"> </w:t>
      </w:r>
      <w:r>
        <w:rPr>
          <w:spacing w:val="-23"/>
        </w:rPr>
        <w:t xml:space="preserve">年 </w:t>
      </w:r>
      <w:r>
        <w:rPr>
          <w:rFonts w:ascii="Times New Roman" w:eastAsia="Times New Roman"/>
        </w:rPr>
        <w:t>6</w:t>
      </w:r>
      <w:r>
        <w:rPr>
          <w:rFonts w:ascii="Times New Roman" w:eastAsia="Times New Roman"/>
          <w:spacing w:val="9"/>
        </w:rPr>
        <w:t xml:space="preserve"> </w:t>
      </w:r>
      <w:r>
        <w:rPr>
          <w:spacing w:val="-16"/>
        </w:rPr>
        <w:t xml:space="preserve">月至 </w:t>
      </w:r>
      <w:r>
        <w:rPr>
          <w:rFonts w:ascii="Times New Roman" w:eastAsia="Times New Roman"/>
          <w:spacing w:val="-8"/>
        </w:rPr>
        <w:t xml:space="preserve">11 </w:t>
      </w:r>
      <w:r>
        <w:rPr>
          <w:spacing w:val="-3"/>
        </w:rPr>
        <w:t>月任科研处副处长；</w:t>
      </w:r>
      <w:r>
        <w:rPr>
          <w:rFonts w:ascii="Times New Roman" w:eastAsia="Times New Roman"/>
        </w:rPr>
        <w:t>2001</w:t>
      </w:r>
      <w:r>
        <w:rPr>
          <w:rFonts w:ascii="Times New Roman" w:eastAsia="Times New Roman"/>
          <w:spacing w:val="2"/>
        </w:rPr>
        <w:t xml:space="preserve"> </w:t>
      </w:r>
      <w:r>
        <w:rPr>
          <w:spacing w:val="-24"/>
        </w:rPr>
        <w:t xml:space="preserve">年 </w:t>
      </w:r>
      <w:r>
        <w:rPr>
          <w:rFonts w:ascii="Times New Roman" w:eastAsia="Times New Roman"/>
        </w:rPr>
        <w:t>12</w:t>
      </w:r>
      <w:r>
        <w:rPr>
          <w:rFonts w:ascii="Times New Roman" w:eastAsia="Times New Roman"/>
          <w:spacing w:val="4"/>
        </w:rPr>
        <w:t xml:space="preserve"> </w:t>
      </w:r>
      <w:r>
        <w:rPr>
          <w:spacing w:val="-18"/>
        </w:rPr>
        <w:t xml:space="preserve">月至 </w:t>
      </w:r>
      <w:r>
        <w:rPr>
          <w:rFonts w:ascii="Times New Roman" w:eastAsia="Times New Roman"/>
        </w:rPr>
        <w:t>2002</w:t>
      </w:r>
      <w:r>
        <w:rPr>
          <w:rFonts w:ascii="Times New Roman" w:eastAsia="Times New Roman"/>
          <w:spacing w:val="2"/>
        </w:rPr>
        <w:t xml:space="preserve"> </w:t>
      </w:r>
      <w:r>
        <w:rPr>
          <w:spacing w:val="-24"/>
        </w:rPr>
        <w:t xml:space="preserve">年 </w:t>
      </w:r>
      <w:r>
        <w:rPr>
          <w:rFonts w:ascii="Times New Roman" w:eastAsia="Times New Roman"/>
        </w:rPr>
        <w:t>12</w:t>
      </w:r>
      <w:r>
        <w:rPr>
          <w:rFonts w:ascii="Times New Roman" w:eastAsia="Times New Roman"/>
          <w:spacing w:val="2"/>
        </w:rPr>
        <w:t xml:space="preserve"> </w:t>
      </w:r>
      <w:r>
        <w:rPr>
          <w:spacing w:val="-3"/>
        </w:rPr>
        <w:t>月任教务处处长；</w:t>
      </w:r>
      <w:r>
        <w:rPr>
          <w:rFonts w:ascii="Times New Roman" w:eastAsia="Times New Roman"/>
        </w:rPr>
        <w:t>2002</w:t>
      </w:r>
      <w:r>
        <w:rPr>
          <w:rFonts w:ascii="Times New Roman" w:eastAsia="Times New Roman"/>
          <w:spacing w:val="2"/>
        </w:rPr>
        <w:t xml:space="preserve"> </w:t>
      </w:r>
      <w:r>
        <w:rPr>
          <w:spacing w:val="-25"/>
        </w:rPr>
        <w:t xml:space="preserve">年 </w:t>
      </w:r>
      <w:r>
        <w:rPr>
          <w:rFonts w:ascii="Times New Roman" w:eastAsia="Times New Roman"/>
        </w:rPr>
        <w:t>12</w:t>
      </w:r>
      <w:r>
        <w:rPr>
          <w:rFonts w:ascii="Times New Roman" w:eastAsia="Times New Roman"/>
          <w:spacing w:val="2"/>
        </w:rPr>
        <w:t xml:space="preserve"> </w:t>
      </w:r>
      <w:r>
        <w:rPr>
          <w:spacing w:val="-17"/>
        </w:rPr>
        <w:t xml:space="preserve">月至 </w:t>
      </w:r>
      <w:r>
        <w:rPr>
          <w:rFonts w:ascii="Times New Roman" w:eastAsia="Times New Roman"/>
        </w:rPr>
        <w:t>2003</w:t>
      </w:r>
    </w:p>
    <w:p w14:paraId="2CF505EA">
      <w:pPr>
        <w:pStyle w:val="3"/>
        <w:spacing w:before="2"/>
        <w:ind w:left="480"/>
      </w:pPr>
      <w:r>
        <w:rPr>
          <w:spacing w:val="-25"/>
        </w:rPr>
        <w:t xml:space="preserve">年 </w:t>
      </w:r>
      <w:r>
        <w:rPr>
          <w:rFonts w:ascii="Times New Roman" w:eastAsia="Times New Roman"/>
        </w:rPr>
        <w:t>5</w:t>
      </w:r>
      <w:r>
        <w:rPr>
          <w:rFonts w:ascii="Times New Roman" w:eastAsia="Times New Roman"/>
          <w:spacing w:val="4"/>
        </w:rPr>
        <w:t xml:space="preserve"> </w:t>
      </w:r>
      <w:r>
        <w:rPr>
          <w:spacing w:val="-4"/>
        </w:rPr>
        <w:t>月任人事处处长；</w:t>
      </w:r>
      <w:r>
        <w:rPr>
          <w:rFonts w:ascii="Times New Roman" w:eastAsia="Times New Roman"/>
          <w:spacing w:val="-5"/>
        </w:rPr>
        <w:t>2003</w:t>
      </w:r>
      <w:r>
        <w:rPr>
          <w:rFonts w:ascii="Times New Roman" w:eastAsia="Times New Roman"/>
          <w:spacing w:val="4"/>
        </w:rPr>
        <w:t xml:space="preserve"> </w:t>
      </w:r>
      <w:r>
        <w:rPr>
          <w:spacing w:val="-25"/>
        </w:rPr>
        <w:t xml:space="preserve">年 </w:t>
      </w:r>
      <w:r>
        <w:rPr>
          <w:rFonts w:ascii="Times New Roman" w:eastAsia="Times New Roman"/>
        </w:rPr>
        <w:t>5</w:t>
      </w:r>
      <w:r>
        <w:rPr>
          <w:rFonts w:ascii="Times New Roman" w:eastAsia="Times New Roman"/>
          <w:spacing w:val="1"/>
        </w:rPr>
        <w:t xml:space="preserve"> </w:t>
      </w:r>
      <w:r>
        <w:rPr>
          <w:spacing w:val="-17"/>
        </w:rPr>
        <w:t xml:space="preserve">月至 </w:t>
      </w:r>
      <w:r>
        <w:rPr>
          <w:rFonts w:ascii="Times New Roman" w:eastAsia="Times New Roman"/>
        </w:rPr>
        <w:t>2005</w:t>
      </w:r>
      <w:r>
        <w:rPr>
          <w:rFonts w:ascii="Times New Roman" w:eastAsia="Times New Roman"/>
          <w:spacing w:val="3"/>
        </w:rPr>
        <w:t xml:space="preserve"> </w:t>
      </w:r>
      <w:r>
        <w:rPr>
          <w:spacing w:val="-26"/>
        </w:rPr>
        <w:t xml:space="preserve">年 </w:t>
      </w:r>
      <w:r>
        <w:rPr>
          <w:rFonts w:ascii="Times New Roman" w:eastAsia="Times New Roman"/>
        </w:rPr>
        <w:t>7</w:t>
      </w:r>
      <w:r>
        <w:rPr>
          <w:rFonts w:ascii="Times New Roman" w:eastAsia="Times New Roman"/>
          <w:spacing w:val="4"/>
        </w:rPr>
        <w:t xml:space="preserve"> </w:t>
      </w:r>
      <w:r>
        <w:rPr>
          <w:spacing w:val="-4"/>
        </w:rPr>
        <w:t>月任组织部部长兼人事处处长。</w:t>
      </w:r>
      <w:r>
        <w:rPr>
          <w:rFonts w:ascii="Times New Roman" w:eastAsia="Times New Roman"/>
        </w:rPr>
        <w:t>1996</w:t>
      </w:r>
      <w:r>
        <w:rPr>
          <w:rFonts w:ascii="Times New Roman" w:eastAsia="Times New Roman"/>
          <w:spacing w:val="4"/>
        </w:rPr>
        <w:t xml:space="preserve"> </w:t>
      </w:r>
      <w:r>
        <w:t>年</w:t>
      </w:r>
    </w:p>
    <w:p w14:paraId="35E67386">
      <w:pPr>
        <w:pStyle w:val="3"/>
        <w:spacing w:before="60"/>
        <w:ind w:left="480"/>
        <w:rPr>
          <w:rFonts w:ascii="Times New Roman" w:eastAsia="Times New Roman"/>
        </w:rPr>
      </w:pPr>
      <w:r>
        <w:rPr>
          <w:rFonts w:ascii="Times New Roman" w:eastAsia="Times New Roman"/>
        </w:rPr>
        <w:t>5</w:t>
      </w:r>
      <w:r>
        <w:rPr>
          <w:rFonts w:ascii="Times New Roman" w:eastAsia="Times New Roman"/>
          <w:spacing w:val="4"/>
        </w:rPr>
        <w:t xml:space="preserve"> </w:t>
      </w:r>
      <w:r>
        <w:rPr>
          <w:spacing w:val="-5"/>
        </w:rPr>
        <w:t>月晋升为副教授，</w:t>
      </w:r>
      <w:r>
        <w:rPr>
          <w:rFonts w:ascii="Times New Roman" w:eastAsia="Times New Roman"/>
          <w:spacing w:val="-14"/>
        </w:rPr>
        <w:t>2001</w:t>
      </w:r>
      <w:r>
        <w:rPr>
          <w:rFonts w:ascii="Times New Roman" w:eastAsia="Times New Roman"/>
          <w:spacing w:val="2"/>
        </w:rPr>
        <w:t xml:space="preserve"> </w:t>
      </w:r>
      <w:r>
        <w:rPr>
          <w:spacing w:val="-24"/>
        </w:rPr>
        <w:t xml:space="preserve">年 </w:t>
      </w:r>
      <w:r>
        <w:rPr>
          <w:rFonts w:ascii="Times New Roman" w:eastAsia="Times New Roman"/>
        </w:rPr>
        <w:t>9</w:t>
      </w:r>
      <w:r>
        <w:rPr>
          <w:rFonts w:ascii="Times New Roman" w:eastAsia="Times New Roman"/>
          <w:spacing w:val="5"/>
        </w:rPr>
        <w:t xml:space="preserve"> </w:t>
      </w:r>
      <w:r>
        <w:rPr>
          <w:spacing w:val="-5"/>
        </w:rPr>
        <w:t>月晋升为教授，</w:t>
      </w:r>
      <w:r>
        <w:rPr>
          <w:rFonts w:ascii="Times New Roman" w:eastAsia="Times New Roman"/>
          <w:spacing w:val="-14"/>
        </w:rPr>
        <w:t>1998</w:t>
      </w:r>
      <w:r>
        <w:rPr>
          <w:rFonts w:ascii="Times New Roman" w:eastAsia="Times New Roman"/>
          <w:spacing w:val="3"/>
        </w:rPr>
        <w:t xml:space="preserve"> </w:t>
      </w:r>
      <w:r>
        <w:rPr>
          <w:spacing w:val="-11"/>
        </w:rPr>
        <w:t>年任硕士生导师。</w:t>
      </w:r>
      <w:r>
        <w:rPr>
          <w:rFonts w:ascii="Times New Roman" w:eastAsia="Times New Roman"/>
        </w:rPr>
        <w:t>2002</w:t>
      </w:r>
      <w:r>
        <w:rPr>
          <w:rFonts w:ascii="Times New Roman" w:eastAsia="Times New Roman"/>
          <w:spacing w:val="5"/>
        </w:rPr>
        <w:t xml:space="preserve"> </w:t>
      </w:r>
      <w:r>
        <w:rPr>
          <w:spacing w:val="-25"/>
        </w:rPr>
        <w:t xml:space="preserve">年 </w:t>
      </w:r>
      <w:r>
        <w:rPr>
          <w:rFonts w:ascii="Times New Roman" w:eastAsia="Times New Roman"/>
        </w:rPr>
        <w:t>7</w:t>
      </w:r>
      <w:r>
        <w:rPr>
          <w:rFonts w:ascii="Times New Roman" w:eastAsia="Times New Roman"/>
          <w:spacing w:val="5"/>
        </w:rPr>
        <w:t xml:space="preserve"> </w:t>
      </w:r>
      <w:r>
        <w:rPr>
          <w:spacing w:val="-17"/>
        </w:rPr>
        <w:t xml:space="preserve">月至 </w:t>
      </w:r>
      <w:r>
        <w:rPr>
          <w:rFonts w:ascii="Times New Roman" w:eastAsia="Times New Roman"/>
        </w:rPr>
        <w:t>2004</w:t>
      </w:r>
    </w:p>
    <w:p w14:paraId="27B57D00">
      <w:pPr>
        <w:pStyle w:val="3"/>
        <w:ind w:left="480"/>
      </w:pPr>
      <w:r>
        <w:t xml:space="preserve">年 </w:t>
      </w:r>
      <w:r>
        <w:rPr>
          <w:rFonts w:ascii="Times New Roman" w:eastAsia="Times New Roman"/>
        </w:rPr>
        <w:t xml:space="preserve">12 </w:t>
      </w:r>
      <w:r>
        <w:t>月在解放军理工大学土木工程博士后流动站从事在职博士后研究工作）</w:t>
      </w:r>
    </w:p>
    <w:p w14:paraId="2A626B0B">
      <w:pPr>
        <w:pStyle w:val="3"/>
        <w:spacing w:before="58"/>
        <w:rPr>
          <w:rFonts w:ascii="Times New Roman"/>
        </w:rPr>
      </w:pPr>
      <w:r>
        <w:rPr>
          <w:rFonts w:ascii="Times New Roman"/>
        </w:rPr>
        <w:t>.......................................................</w:t>
      </w:r>
    </w:p>
    <w:p w14:paraId="5756A9BC">
      <w:pPr>
        <w:pStyle w:val="2"/>
        <w:spacing w:before="50"/>
        <w:rPr>
          <w:b w:val="0"/>
          <w:sz w:val="21"/>
        </w:rPr>
      </w:pPr>
      <w:r>
        <w:rPr>
          <w:w w:val="99"/>
        </w:rPr>
        <w:t>代表性科研项目与获奖</w:t>
      </w:r>
      <w:r>
        <w:rPr>
          <w:spacing w:val="2"/>
          <w:w w:val="99"/>
        </w:rPr>
        <w:t>（</w:t>
      </w:r>
      <w:r>
        <w:rPr>
          <w:w w:val="99"/>
        </w:rPr>
        <w:t>部分</w:t>
      </w:r>
      <w:r>
        <w:rPr>
          <w:spacing w:val="-118"/>
          <w:w w:val="99"/>
        </w:rPr>
        <w:t>）</w:t>
      </w:r>
      <w:r>
        <w:rPr>
          <w:b w:val="0"/>
          <w:w w:val="100"/>
          <w:sz w:val="21"/>
        </w:rPr>
        <w:t>：</w:t>
      </w:r>
    </w:p>
    <w:p w14:paraId="30E12695">
      <w:pPr>
        <w:pStyle w:val="7"/>
        <w:numPr>
          <w:ilvl w:val="0"/>
          <w:numId w:val="1"/>
        </w:numPr>
        <w:tabs>
          <w:tab w:val="left" w:pos="471"/>
        </w:tabs>
        <w:spacing w:before="64" w:after="0" w:line="290" w:lineRule="auto"/>
        <w:ind w:left="120" w:right="111" w:firstLine="0"/>
        <w:jc w:val="left"/>
        <w:rPr>
          <w:sz w:val="21"/>
        </w:rPr>
      </w:pPr>
      <w:r>
        <w:rPr>
          <w:spacing w:val="-4"/>
          <w:sz w:val="21"/>
        </w:rPr>
        <w:t>国家自然科学基金面上项目，</w:t>
      </w:r>
      <w:r>
        <w:rPr>
          <w:rFonts w:ascii="Times New Roman" w:eastAsia="Times New Roman"/>
          <w:spacing w:val="-11"/>
          <w:sz w:val="21"/>
        </w:rPr>
        <w:t>51874147</w:t>
      </w:r>
      <w:r>
        <w:rPr>
          <w:spacing w:val="-4"/>
          <w:sz w:val="21"/>
        </w:rPr>
        <w:t>，离子型稀土饱和</w:t>
      </w:r>
      <w:r>
        <w:rPr>
          <w:rFonts w:ascii="Times New Roman" w:eastAsia="Times New Roman"/>
          <w:spacing w:val="-4"/>
          <w:sz w:val="21"/>
        </w:rPr>
        <w:t>-</w:t>
      </w:r>
      <w:r>
        <w:rPr>
          <w:spacing w:val="-3"/>
          <w:sz w:val="21"/>
        </w:rPr>
        <w:t>非饱和原地浸矿动力学与注液优化，</w:t>
      </w:r>
      <w:r>
        <w:rPr>
          <w:rFonts w:ascii="Times New Roman" w:eastAsia="Times New Roman"/>
          <w:spacing w:val="-3"/>
          <w:sz w:val="21"/>
        </w:rPr>
        <w:t>2019.01-2022.12</w:t>
      </w:r>
      <w:r>
        <w:rPr>
          <w:spacing w:val="-2"/>
          <w:sz w:val="21"/>
        </w:rPr>
        <w:t>、主持；</w:t>
      </w:r>
    </w:p>
    <w:p w14:paraId="41398808">
      <w:pPr>
        <w:pStyle w:val="7"/>
        <w:numPr>
          <w:ilvl w:val="0"/>
          <w:numId w:val="1"/>
        </w:numPr>
        <w:tabs>
          <w:tab w:val="left" w:pos="471"/>
        </w:tabs>
        <w:spacing w:before="4" w:after="0" w:line="290" w:lineRule="auto"/>
        <w:ind w:left="120" w:right="111" w:firstLine="0"/>
        <w:jc w:val="left"/>
        <w:rPr>
          <w:rFonts w:ascii="Times New Roman" w:eastAsia="Times New Roman"/>
          <w:sz w:val="21"/>
        </w:rPr>
      </w:pPr>
      <w:r>
        <w:rPr>
          <w:spacing w:val="-5"/>
          <w:sz w:val="21"/>
        </w:rPr>
        <w:t>科技部重点研发计划子课题，离子型稀土浸矿场地边坡稳定性风险分级标准和评估方法体系，</w:t>
      </w:r>
      <w:r>
        <w:rPr>
          <w:rFonts w:ascii="Times New Roman" w:eastAsia="Times New Roman"/>
          <w:spacing w:val="-5"/>
          <w:sz w:val="21"/>
        </w:rPr>
        <w:t>2019.11-2022.12</w:t>
      </w:r>
      <w:r>
        <w:rPr>
          <w:spacing w:val="-2"/>
          <w:sz w:val="21"/>
        </w:rPr>
        <w:t>、主持</w:t>
      </w:r>
      <w:r>
        <w:rPr>
          <w:rFonts w:ascii="Times New Roman" w:eastAsia="Times New Roman"/>
          <w:sz w:val="21"/>
        </w:rPr>
        <w:t>;</w:t>
      </w:r>
    </w:p>
    <w:p w14:paraId="0494148F">
      <w:pPr>
        <w:pStyle w:val="7"/>
        <w:numPr>
          <w:ilvl w:val="0"/>
          <w:numId w:val="1"/>
        </w:numPr>
        <w:tabs>
          <w:tab w:val="left" w:pos="471"/>
        </w:tabs>
        <w:spacing w:before="1" w:after="0" w:line="290" w:lineRule="auto"/>
        <w:ind w:left="120" w:right="111" w:firstLine="0"/>
        <w:jc w:val="left"/>
        <w:rPr>
          <w:rFonts w:ascii="Times New Roman" w:eastAsia="Times New Roman"/>
          <w:sz w:val="21"/>
        </w:rPr>
      </w:pPr>
      <w:r>
        <w:rPr>
          <w:spacing w:val="-4"/>
          <w:sz w:val="21"/>
        </w:rPr>
        <w:t>国家自然科学基金地区项目，</w:t>
      </w:r>
      <w:r>
        <w:rPr>
          <w:rFonts w:ascii="Times New Roman" w:eastAsia="Times New Roman"/>
          <w:spacing w:val="-4"/>
          <w:sz w:val="21"/>
        </w:rPr>
        <w:t>51264008</w:t>
      </w:r>
      <w:r>
        <w:rPr>
          <w:spacing w:val="-3"/>
          <w:sz w:val="21"/>
        </w:rPr>
        <w:t>，密集导流孔和收液巷道耦合作用下离子型稀土原地浸矿渗流规律研究，</w:t>
      </w:r>
      <w:r>
        <w:rPr>
          <w:rFonts w:ascii="Times New Roman" w:eastAsia="Times New Roman"/>
          <w:sz w:val="21"/>
        </w:rPr>
        <w:t>2013.01-2016.12</w:t>
      </w:r>
      <w:r>
        <w:rPr>
          <w:spacing w:val="-2"/>
          <w:sz w:val="21"/>
        </w:rPr>
        <w:t>、主持</w:t>
      </w:r>
      <w:r>
        <w:rPr>
          <w:rFonts w:ascii="Times New Roman" w:eastAsia="Times New Roman"/>
          <w:sz w:val="21"/>
        </w:rPr>
        <w:t>;</w:t>
      </w:r>
    </w:p>
    <w:p w14:paraId="3532B527">
      <w:pPr>
        <w:pStyle w:val="7"/>
        <w:numPr>
          <w:ilvl w:val="0"/>
          <w:numId w:val="1"/>
        </w:numPr>
        <w:tabs>
          <w:tab w:val="left" w:pos="471"/>
        </w:tabs>
        <w:spacing w:before="2" w:after="0" w:line="290" w:lineRule="auto"/>
        <w:ind w:left="120" w:right="111" w:firstLine="0"/>
        <w:jc w:val="left"/>
        <w:rPr>
          <w:rFonts w:ascii="Times New Roman" w:eastAsia="Times New Roman"/>
          <w:sz w:val="21"/>
        </w:rPr>
      </w:pPr>
      <w:r>
        <w:rPr>
          <w:spacing w:val="-11"/>
          <w:w w:val="100"/>
          <w:sz w:val="21"/>
        </w:rPr>
        <w:t>国家自然科学基金地区项目，</w:t>
      </w:r>
      <w:r>
        <w:rPr>
          <w:rFonts w:ascii="Times New Roman" w:eastAsia="Times New Roman"/>
          <w:w w:val="100"/>
          <w:sz w:val="21"/>
        </w:rPr>
        <w:t>5086</w:t>
      </w:r>
      <w:r>
        <w:rPr>
          <w:rFonts w:ascii="Times New Roman" w:eastAsia="Times New Roman"/>
          <w:spacing w:val="-3"/>
          <w:w w:val="100"/>
          <w:sz w:val="21"/>
        </w:rPr>
        <w:t>9</w:t>
      </w:r>
      <w:r>
        <w:rPr>
          <w:rFonts w:ascii="Times New Roman" w:eastAsia="Times New Roman"/>
          <w:w w:val="100"/>
          <w:sz w:val="21"/>
        </w:rPr>
        <w:t>00</w:t>
      </w:r>
      <w:r>
        <w:rPr>
          <w:rFonts w:ascii="Times New Roman" w:eastAsia="Times New Roman"/>
          <w:spacing w:val="-1"/>
          <w:w w:val="100"/>
          <w:sz w:val="21"/>
        </w:rPr>
        <w:t>2</w:t>
      </w:r>
      <w:r>
        <w:rPr>
          <w:spacing w:val="-18"/>
          <w:w w:val="100"/>
          <w:sz w:val="21"/>
        </w:rPr>
        <w:t>，基于地面变形的强夯加固计算方法研究，</w:t>
      </w:r>
      <w:r>
        <w:rPr>
          <w:rFonts w:ascii="Times New Roman" w:eastAsia="Times New Roman"/>
          <w:w w:val="100"/>
          <w:sz w:val="21"/>
        </w:rPr>
        <w:t>2009</w:t>
      </w:r>
      <w:r>
        <w:rPr>
          <w:rFonts w:ascii="Times New Roman" w:eastAsia="Times New Roman"/>
          <w:spacing w:val="-3"/>
          <w:w w:val="100"/>
          <w:sz w:val="21"/>
        </w:rPr>
        <w:t>.</w:t>
      </w:r>
      <w:r>
        <w:rPr>
          <w:rFonts w:ascii="Times New Roman" w:eastAsia="Times New Roman"/>
          <w:w w:val="100"/>
          <w:sz w:val="21"/>
        </w:rPr>
        <w:t>01</w:t>
      </w:r>
      <w:r>
        <w:rPr>
          <w:spacing w:val="-27"/>
          <w:sz w:val="21"/>
        </w:rPr>
        <w:t xml:space="preserve">至 </w:t>
      </w:r>
      <w:r>
        <w:rPr>
          <w:rFonts w:ascii="Times New Roman" w:eastAsia="Times New Roman"/>
          <w:sz w:val="21"/>
        </w:rPr>
        <w:t>2011.12</w:t>
      </w:r>
      <w:r>
        <w:rPr>
          <w:spacing w:val="-2"/>
          <w:sz w:val="21"/>
        </w:rPr>
        <w:t>、主持</w:t>
      </w:r>
      <w:r>
        <w:rPr>
          <w:rFonts w:ascii="Times New Roman" w:eastAsia="Times New Roman"/>
          <w:sz w:val="21"/>
        </w:rPr>
        <w:t>;</w:t>
      </w:r>
    </w:p>
    <w:p w14:paraId="5266F656">
      <w:pPr>
        <w:pStyle w:val="7"/>
        <w:numPr>
          <w:ilvl w:val="0"/>
          <w:numId w:val="1"/>
        </w:numPr>
        <w:tabs>
          <w:tab w:val="left" w:pos="471"/>
        </w:tabs>
        <w:spacing w:before="4" w:after="0" w:line="290" w:lineRule="auto"/>
        <w:ind w:left="120" w:right="118" w:firstLine="0"/>
        <w:jc w:val="left"/>
        <w:rPr>
          <w:rFonts w:ascii="Times New Roman" w:hAnsi="Times New Roman" w:eastAsia="Times New Roman"/>
          <w:sz w:val="21"/>
        </w:rPr>
      </w:pPr>
      <w:r>
        <w:rPr>
          <w:rFonts w:hint="eastAsia"/>
          <w:sz w:val="21"/>
          <w:lang w:val="en-US" w:eastAsia="zh-CN"/>
        </w:rPr>
        <w:t>省部级人才</w:t>
      </w:r>
      <w:r>
        <w:rPr>
          <w:spacing w:val="-3"/>
          <w:sz w:val="21"/>
        </w:rPr>
        <w:t>培养计划项目，离子型稀土原地浸矿中的渗流</w:t>
      </w:r>
      <w:r>
        <w:rPr>
          <w:rFonts w:ascii="Times New Roman" w:hAnsi="Times New Roman" w:eastAsia="Times New Roman"/>
          <w:sz w:val="21"/>
        </w:rPr>
        <w:t>—</w:t>
      </w:r>
      <w:r>
        <w:rPr>
          <w:spacing w:val="-3"/>
          <w:sz w:val="21"/>
        </w:rPr>
        <w:t>力学化学耦合作用的基础理论与应用研究，主持</w:t>
      </w:r>
      <w:r>
        <w:rPr>
          <w:rFonts w:ascii="Times New Roman" w:hAnsi="Times New Roman" w:eastAsia="Times New Roman"/>
          <w:sz w:val="21"/>
        </w:rPr>
        <w:t>;</w:t>
      </w:r>
    </w:p>
    <w:p w14:paraId="092222D4">
      <w:pPr>
        <w:pStyle w:val="7"/>
        <w:numPr>
          <w:ilvl w:val="0"/>
          <w:numId w:val="1"/>
        </w:numPr>
        <w:tabs>
          <w:tab w:val="left" w:pos="471"/>
        </w:tabs>
        <w:spacing w:before="2" w:after="0" w:line="240" w:lineRule="auto"/>
        <w:ind w:left="470" w:right="0" w:hanging="351"/>
        <w:jc w:val="left"/>
        <w:rPr>
          <w:sz w:val="21"/>
        </w:rPr>
      </w:pPr>
      <w:r>
        <w:rPr>
          <w:spacing w:val="-5"/>
          <w:sz w:val="21"/>
        </w:rPr>
        <w:t>中国有色金属工业科技进步奖，一等奖，离子型稀土资源原地浸</w:t>
      </w:r>
      <w:bookmarkStart w:id="0" w:name="_GoBack"/>
      <w:bookmarkEnd w:id="0"/>
      <w:r>
        <w:rPr>
          <w:spacing w:val="-5"/>
          <w:sz w:val="21"/>
        </w:rPr>
        <w:t>矿注收液优化及滑坡控</w:t>
      </w:r>
    </w:p>
    <w:p w14:paraId="5B347964">
      <w:pPr>
        <w:spacing w:after="0" w:line="240" w:lineRule="auto"/>
        <w:jc w:val="left"/>
        <w:rPr>
          <w:sz w:val="21"/>
        </w:rPr>
        <w:sectPr>
          <w:type w:val="continuous"/>
          <w:pgSz w:w="11910" w:h="16840"/>
          <w:pgMar w:top="1380" w:right="1680" w:bottom="280" w:left="1680" w:header="720" w:footer="720" w:gutter="0"/>
          <w:cols w:space="720" w:num="1"/>
        </w:sectPr>
      </w:pPr>
    </w:p>
    <w:p w14:paraId="2EC87494">
      <w:pPr>
        <w:pStyle w:val="3"/>
        <w:spacing w:before="63"/>
        <w:rPr>
          <w:rFonts w:ascii="Times New Roman" w:eastAsia="Times New Roman"/>
        </w:rPr>
      </w:pPr>
      <w:r>
        <w:t>制成套技术，</w:t>
      </w:r>
      <w:r>
        <w:rPr>
          <w:rFonts w:ascii="Times New Roman" w:eastAsia="Times New Roman"/>
        </w:rPr>
        <w:t>2021</w:t>
      </w:r>
      <w:r>
        <w:t xml:space="preserve">、排名第 </w:t>
      </w:r>
      <w:r>
        <w:rPr>
          <w:rFonts w:ascii="Times New Roman" w:eastAsia="Times New Roman"/>
        </w:rPr>
        <w:t>1;</w:t>
      </w:r>
    </w:p>
    <w:p w14:paraId="049B9BD4">
      <w:pPr>
        <w:pStyle w:val="7"/>
        <w:numPr>
          <w:ilvl w:val="0"/>
          <w:numId w:val="1"/>
        </w:numPr>
        <w:tabs>
          <w:tab w:val="left" w:pos="471"/>
        </w:tabs>
        <w:spacing w:before="57" w:after="0" w:line="290" w:lineRule="auto"/>
        <w:ind w:left="120" w:right="111" w:firstLine="0"/>
        <w:jc w:val="left"/>
        <w:rPr>
          <w:sz w:val="21"/>
        </w:rPr>
      </w:pPr>
      <w:r>
        <w:rPr>
          <w:spacing w:val="-5"/>
          <w:sz w:val="21"/>
        </w:rPr>
        <w:t>江西省科学技术进步奖，一等奖，离子型稀土资源溶浸采矿流场高效调控关键技术及应用，</w:t>
      </w:r>
      <w:r>
        <w:rPr>
          <w:rFonts w:ascii="Times New Roman" w:eastAsia="Times New Roman"/>
          <w:spacing w:val="-5"/>
          <w:sz w:val="21"/>
        </w:rPr>
        <w:t>2020</w:t>
      </w:r>
      <w:r>
        <w:rPr>
          <w:spacing w:val="-13"/>
          <w:sz w:val="21"/>
        </w:rPr>
        <w:t xml:space="preserve">、排名第 </w:t>
      </w:r>
      <w:r>
        <w:rPr>
          <w:rFonts w:ascii="Times New Roman" w:eastAsia="Times New Roman"/>
          <w:spacing w:val="-3"/>
          <w:sz w:val="21"/>
        </w:rPr>
        <w:t>2</w:t>
      </w:r>
      <w:r>
        <w:rPr>
          <w:sz w:val="21"/>
        </w:rPr>
        <w:t>。</w:t>
      </w:r>
    </w:p>
    <w:p w14:paraId="13C123EF">
      <w:pPr>
        <w:pStyle w:val="3"/>
        <w:spacing w:before="10"/>
        <w:ind w:left="0"/>
        <w:rPr>
          <w:sz w:val="22"/>
        </w:rPr>
      </w:pPr>
    </w:p>
    <w:p w14:paraId="7287625B">
      <w:pPr>
        <w:pStyle w:val="3"/>
        <w:spacing w:before="0"/>
        <w:rPr>
          <w:rFonts w:ascii="Times New Roman"/>
        </w:rPr>
      </w:pPr>
      <w:r>
        <w:rPr>
          <w:rFonts w:ascii="Times New Roman"/>
        </w:rPr>
        <w:t>.................................................................</w:t>
      </w:r>
    </w:p>
    <w:sectPr>
      <w:pgSz w:w="11910" w:h="16840"/>
      <w:pgMar w:top="136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351"/>
        <w:jc w:val="left"/>
      </w:pPr>
      <w:rPr>
        <w:rFonts w:hint="default" w:ascii="Times New Roman" w:hAnsi="Times New Roman" w:eastAsia="Times New Roman" w:cs="Times New Roman"/>
        <w:spacing w:val="-1"/>
        <w:w w:val="100"/>
        <w:sz w:val="21"/>
        <w:szCs w:val="21"/>
        <w:lang w:val="zh-CN" w:eastAsia="zh-CN" w:bidi="zh-CN"/>
      </w:rPr>
    </w:lvl>
    <w:lvl w:ilvl="1" w:tentative="0">
      <w:start w:val="0"/>
      <w:numFmt w:val="bullet"/>
      <w:lvlText w:val="•"/>
      <w:lvlJc w:val="left"/>
      <w:pPr>
        <w:ind w:left="962" w:hanging="351"/>
      </w:pPr>
      <w:rPr>
        <w:rFonts w:hint="default"/>
        <w:lang w:val="zh-CN" w:eastAsia="zh-CN" w:bidi="zh-CN"/>
      </w:rPr>
    </w:lvl>
    <w:lvl w:ilvl="2" w:tentative="0">
      <w:start w:val="0"/>
      <w:numFmt w:val="bullet"/>
      <w:lvlText w:val="•"/>
      <w:lvlJc w:val="left"/>
      <w:pPr>
        <w:ind w:left="1805" w:hanging="351"/>
      </w:pPr>
      <w:rPr>
        <w:rFonts w:hint="default"/>
        <w:lang w:val="zh-CN" w:eastAsia="zh-CN" w:bidi="zh-CN"/>
      </w:rPr>
    </w:lvl>
    <w:lvl w:ilvl="3" w:tentative="0">
      <w:start w:val="0"/>
      <w:numFmt w:val="bullet"/>
      <w:lvlText w:val="•"/>
      <w:lvlJc w:val="left"/>
      <w:pPr>
        <w:ind w:left="2647" w:hanging="351"/>
      </w:pPr>
      <w:rPr>
        <w:rFonts w:hint="default"/>
        <w:lang w:val="zh-CN" w:eastAsia="zh-CN" w:bidi="zh-CN"/>
      </w:rPr>
    </w:lvl>
    <w:lvl w:ilvl="4" w:tentative="0">
      <w:start w:val="0"/>
      <w:numFmt w:val="bullet"/>
      <w:lvlText w:val="•"/>
      <w:lvlJc w:val="left"/>
      <w:pPr>
        <w:ind w:left="3490" w:hanging="351"/>
      </w:pPr>
      <w:rPr>
        <w:rFonts w:hint="default"/>
        <w:lang w:val="zh-CN" w:eastAsia="zh-CN" w:bidi="zh-CN"/>
      </w:rPr>
    </w:lvl>
    <w:lvl w:ilvl="5" w:tentative="0">
      <w:start w:val="0"/>
      <w:numFmt w:val="bullet"/>
      <w:lvlText w:val="•"/>
      <w:lvlJc w:val="left"/>
      <w:pPr>
        <w:ind w:left="4333" w:hanging="351"/>
      </w:pPr>
      <w:rPr>
        <w:rFonts w:hint="default"/>
        <w:lang w:val="zh-CN" w:eastAsia="zh-CN" w:bidi="zh-CN"/>
      </w:rPr>
    </w:lvl>
    <w:lvl w:ilvl="6" w:tentative="0">
      <w:start w:val="0"/>
      <w:numFmt w:val="bullet"/>
      <w:lvlText w:val="•"/>
      <w:lvlJc w:val="left"/>
      <w:pPr>
        <w:ind w:left="5175" w:hanging="351"/>
      </w:pPr>
      <w:rPr>
        <w:rFonts w:hint="default"/>
        <w:lang w:val="zh-CN" w:eastAsia="zh-CN" w:bidi="zh-CN"/>
      </w:rPr>
    </w:lvl>
    <w:lvl w:ilvl="7" w:tentative="0">
      <w:start w:val="0"/>
      <w:numFmt w:val="bullet"/>
      <w:lvlText w:val="•"/>
      <w:lvlJc w:val="left"/>
      <w:pPr>
        <w:ind w:left="6018" w:hanging="351"/>
      </w:pPr>
      <w:rPr>
        <w:rFonts w:hint="default"/>
        <w:lang w:val="zh-CN" w:eastAsia="zh-CN" w:bidi="zh-CN"/>
      </w:rPr>
    </w:lvl>
    <w:lvl w:ilvl="8" w:tentative="0">
      <w:start w:val="0"/>
      <w:numFmt w:val="bullet"/>
      <w:lvlText w:val="•"/>
      <w:lvlJc w:val="left"/>
      <w:pPr>
        <w:ind w:left="6861" w:hanging="35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jhiZTNiNjA5M2UyNjMwYWUzNTQzNDQzMzczODhmZWIifQ=="/>
  </w:docVars>
  <w:rsids>
    <w:rsidRoot w:val="00000000"/>
    <w:rsid w:val="7F1538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qFormat/>
    <w:uiPriority w:val="1"/>
    <w:pPr>
      <w:ind w:left="120"/>
      <w:outlineLvl w:val="1"/>
    </w:pPr>
    <w:rPr>
      <w:rFonts w:ascii="仿宋" w:hAnsi="仿宋" w:eastAsia="仿宋" w:cs="仿宋"/>
      <w:b/>
      <w:bCs/>
      <w:sz w:val="24"/>
      <w:szCs w:val="2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57"/>
      <w:ind w:left="120"/>
    </w:pPr>
    <w:rPr>
      <w:rFonts w:ascii="仿宋" w:hAnsi="仿宋" w:eastAsia="仿宋" w:cs="仿宋"/>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
      <w:ind w:left="120" w:right="111"/>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1019</Words>
  <Characters>1448</Characters>
  <TotalTime>0</TotalTime>
  <ScaleCrop>false</ScaleCrop>
  <LinksUpToDate>false</LinksUpToDate>
  <CharactersWithSpaces>1560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2024-03-29T03:35:00Z</dcterms:created>
  <dc:creator>熊进刚</dc:creator>
  <cp:lastModifiedBy>ss</cp:lastModifiedBy>
  <dcterms:modified xsi:type="dcterms:W3CDTF">2024-10-29T01:24:58Z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适用于 Microsoft 365</vt:lpwstr>
  </property>
  <property fmtid="{D5CDD505-2E9C-101B-9397-08002B2CF9AE}" pid="4" name="LastSaved">
    <vt:filetime>2024-03-29T00:00:00Z</vt:filetime>
  </property>
  <property fmtid="{D5CDD505-2E9C-101B-9397-08002B2CF9AE}" pid="5" name="KSOProductBuildVer">
    <vt:lpwstr>2052-12.1.0.18276</vt:lpwstr>
  </property>
  <property fmtid="{D5CDD505-2E9C-101B-9397-08002B2CF9AE}" pid="6" name="ICV">
    <vt:lpwstr>E6F99C350BE14914A0B55CB404D57390_12</vt:lpwstr>
  </property>
</Properties>
</file>