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872F" w14:textId="610942AD" w:rsidR="003C7145" w:rsidRDefault="00A63787">
      <w:pPr>
        <w:snapToGrid w:val="0"/>
        <w:spacing w:afterLines="100" w:after="312" w:line="288" w:lineRule="auto"/>
        <w:jc w:val="center"/>
        <w:rPr>
          <w:rFonts w:ascii="仿宋" w:eastAsia="仿宋" w:hAnsi="仿宋" w:cs="仿宋"/>
          <w:b/>
          <w:bCs/>
          <w:sz w:val="28"/>
          <w:szCs w:val="28"/>
        </w:rPr>
      </w:pPr>
      <w:r>
        <w:rPr>
          <w:b/>
          <w:bCs/>
          <w:noProof/>
          <w:sz w:val="28"/>
          <w:szCs w:val="28"/>
        </w:rPr>
        <mc:AlternateContent>
          <mc:Choice Requires="wps">
            <w:drawing>
              <wp:anchor distT="0" distB="0" distL="114935" distR="114935" simplePos="0" relativeHeight="251659264" behindDoc="0" locked="0" layoutInCell="1" allowOverlap="1" wp14:anchorId="66E85534" wp14:editId="18DF8558">
                <wp:simplePos x="0" y="0"/>
                <wp:positionH relativeFrom="column">
                  <wp:posOffset>4159885</wp:posOffset>
                </wp:positionH>
                <wp:positionV relativeFrom="paragraph">
                  <wp:posOffset>160020</wp:posOffset>
                </wp:positionV>
                <wp:extent cx="1042670" cy="1312545"/>
                <wp:effectExtent l="0" t="0" r="5080" b="1905"/>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9AC2802" w14:textId="17BCDF75" w:rsidR="003C7145" w:rsidRDefault="00265F8C">
                            <w:r w:rsidRPr="00265F8C">
                              <w:rPr>
                                <w:noProof/>
                              </w:rPr>
                              <w:drawing>
                                <wp:inline distT="0" distB="0" distL="0" distR="0" wp14:anchorId="445A56A7" wp14:editId="059D3632">
                                  <wp:extent cx="904083" cy="1171575"/>
                                  <wp:effectExtent l="0" t="0" r="0" b="0"/>
                                  <wp:docPr id="1478069145" name="图片 2" descr="男人和女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69145" name="图片 2" descr="男人和女人&#10;&#10;描述已自动生成"/>
                                          <pic:cNvPicPr>
                                            <a:picLocks noChangeAspect="1" noChangeArrowheads="1"/>
                                          </pic:cNvPicPr>
                                        </pic:nvPicPr>
                                        <pic:blipFill rotWithShape="1">
                                          <a:blip r:embed="rId8">
                                            <a:extLst>
                                              <a:ext uri="{28A0092B-C50C-407E-A947-70E740481C1C}">
                                                <a14:useLocalDpi xmlns:a14="http://schemas.microsoft.com/office/drawing/2010/main" val="0"/>
                                              </a:ext>
                                            </a:extLst>
                                          </a:blip>
                                          <a:srcRect b="11396"/>
                                          <a:stretch/>
                                        </pic:blipFill>
                                        <pic:spPr bwMode="auto">
                                          <a:xfrm>
                                            <a:off x="0" y="0"/>
                                            <a:ext cx="912024" cy="11818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6E85534"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" fillcolor="white [3201]" stroked="f" strokeweight=".5pt">
                <v:textbox>
                  <w:txbxContent>
                    <w:p w14:paraId="19AC2802" w14:textId="17BCDF75" w:rsidR="003C7145" w:rsidRDefault="00265F8C">
                      <w:r w:rsidRPr="00265F8C">
                        <w:rPr>
                          <w:noProof/>
                        </w:rPr>
                        <w:drawing>
                          <wp:inline distT="0" distB="0" distL="0" distR="0" wp14:anchorId="445A56A7" wp14:editId="059D3632">
                            <wp:extent cx="904083" cy="1171575"/>
                            <wp:effectExtent l="0" t="0" r="0" b="0"/>
                            <wp:docPr id="1478069145" name="图片 2" descr="男人和女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69145" name="图片 2" descr="男人和女人&#10;&#10;描述已自动生成"/>
                                    <pic:cNvPicPr>
                                      <a:picLocks noChangeAspect="1" noChangeArrowheads="1"/>
                                    </pic:cNvPicPr>
                                  </pic:nvPicPr>
                                  <pic:blipFill rotWithShape="1">
                                    <a:blip r:embed="rId8">
                                      <a:extLst>
                                        <a:ext uri="{28A0092B-C50C-407E-A947-70E740481C1C}">
                                          <a14:useLocalDpi xmlns:a14="http://schemas.microsoft.com/office/drawing/2010/main" val="0"/>
                                        </a:ext>
                                      </a:extLst>
                                    </a:blip>
                                    <a:srcRect b="11396"/>
                                    <a:stretch/>
                                  </pic:blipFill>
                                  <pic:spPr bwMode="auto">
                                    <a:xfrm>
                                      <a:off x="0" y="0"/>
                                      <a:ext cx="912024" cy="11818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eft"/>
              </v:shape>
            </w:pict>
          </mc:Fallback>
        </mc:AlternateContent>
      </w:r>
      <w:r w:rsidR="00471DA9">
        <w:rPr>
          <w:rFonts w:ascii="仿宋" w:eastAsia="仿宋" w:hAnsi="仿宋" w:cs="仿宋" w:hint="eastAsia"/>
          <w:b/>
          <w:bCs/>
          <w:sz w:val="28"/>
          <w:szCs w:val="28"/>
        </w:rPr>
        <w:t>何里沙</w:t>
      </w:r>
    </w:p>
    <w:p w14:paraId="6B5AF169" w14:textId="0B1E91F5" w:rsidR="003C7145" w:rsidRDefault="00471DA9">
      <w:pPr>
        <w:adjustRightInd w:val="0"/>
        <w:snapToGrid w:val="0"/>
        <w:spacing w:line="288" w:lineRule="auto"/>
        <w:ind w:firstLineChars="200" w:firstLine="420"/>
        <w:rPr>
          <w:rFonts w:ascii="仿宋" w:eastAsia="仿宋" w:hAnsi="仿宋" w:cs="仿宋"/>
        </w:rPr>
      </w:pPr>
      <w:r>
        <w:rPr>
          <w:rFonts w:ascii="仿宋" w:eastAsia="仿宋" w:hAnsi="仿宋" w:cs="仿宋" w:hint="eastAsia"/>
        </w:rPr>
        <w:t>副教授，博士，</w:t>
      </w:r>
      <w:r w:rsidR="008658A6">
        <w:rPr>
          <w:rFonts w:ascii="仿宋" w:eastAsia="仿宋" w:hAnsi="仿宋" w:cs="仿宋" w:hint="eastAsia"/>
        </w:rPr>
        <w:t>江西省</w:t>
      </w:r>
      <w:r w:rsidR="00A743FB">
        <w:rPr>
          <w:rFonts w:ascii="仿宋" w:eastAsia="仿宋" w:hAnsi="仿宋" w:cs="仿宋" w:hint="eastAsia"/>
        </w:rPr>
        <w:t>金牌</w:t>
      </w:r>
      <w:r w:rsidR="008658A6">
        <w:rPr>
          <w:rFonts w:ascii="仿宋" w:eastAsia="仿宋" w:hAnsi="仿宋" w:cs="仿宋" w:hint="eastAsia"/>
        </w:rPr>
        <w:t>青年教师</w:t>
      </w:r>
      <w:r>
        <w:rPr>
          <w:rFonts w:ascii="仿宋" w:eastAsia="仿宋" w:hAnsi="仿宋" w:cs="仿宋" w:hint="eastAsia"/>
        </w:rPr>
        <w:t>，</w:t>
      </w:r>
      <w:r w:rsidR="008658A6">
        <w:rPr>
          <w:rFonts w:ascii="仿宋" w:eastAsia="仿宋" w:hAnsi="仿宋" w:cs="仿宋" w:hint="eastAsia"/>
        </w:rPr>
        <w:t>江西省五一巾帼标兵</w:t>
      </w:r>
      <w:r>
        <w:rPr>
          <w:rFonts w:ascii="仿宋" w:eastAsia="仿宋" w:hAnsi="仿宋" w:cs="仿宋" w:hint="eastAsia"/>
        </w:rPr>
        <w:t>,</w:t>
      </w:r>
      <w:r w:rsidR="00A743FB">
        <w:rPr>
          <w:rFonts w:ascii="仿宋" w:eastAsia="仿宋" w:hAnsi="仿宋" w:cs="仿宋" w:hint="eastAsia"/>
        </w:rPr>
        <w:t>首届南昌大学青年五四奖章获得者，江西省力学学会副秘书长</w:t>
      </w:r>
      <w:r>
        <w:rPr>
          <w:rFonts w:ascii="仿宋" w:eastAsia="仿宋" w:hAnsi="仿宋" w:cs="仿宋" w:hint="eastAsia"/>
        </w:rPr>
        <w:t>，</w:t>
      </w:r>
      <w:r w:rsidR="00A743FB" w:rsidRPr="009603B8">
        <w:rPr>
          <w:rFonts w:ascii="仿宋" w:eastAsia="仿宋" w:hAnsi="仿宋" w:cs="仿宋"/>
          <w:szCs w:val="21"/>
        </w:rPr>
        <w:t>南方计算力学联络委员会委员</w:t>
      </w:r>
      <w:r w:rsidR="00A743FB">
        <w:rPr>
          <w:rFonts w:ascii="仿宋" w:eastAsia="仿宋" w:hAnsi="仿宋" w:cs="仿宋" w:hint="eastAsia"/>
          <w:szCs w:val="21"/>
        </w:rPr>
        <w:t>，</w:t>
      </w:r>
      <w:r w:rsidR="00A743FB" w:rsidRPr="009603B8">
        <w:rPr>
          <w:rFonts w:ascii="仿宋" w:eastAsia="仿宋" w:hAnsi="仿宋" w:cs="仿宋"/>
          <w:szCs w:val="21"/>
        </w:rPr>
        <w:t>无网格粒子类方法进展与应用研讨会学术委员会委员</w:t>
      </w:r>
      <w:r w:rsidR="00A743FB">
        <w:rPr>
          <w:rFonts w:ascii="仿宋" w:eastAsia="仿宋" w:hAnsi="仿宋" w:cs="仿宋" w:hint="eastAsia"/>
          <w:szCs w:val="21"/>
        </w:rPr>
        <w:t>，多个期刊客座编辑及审稿人</w:t>
      </w:r>
      <w:r>
        <w:rPr>
          <w:rFonts w:ascii="仿宋" w:eastAsia="仿宋" w:hAnsi="仿宋" w:cs="仿宋" w:hint="eastAsia"/>
        </w:rPr>
        <w:t>。</w:t>
      </w:r>
      <w:r w:rsidR="008658A6">
        <w:rPr>
          <w:rFonts w:ascii="仿宋" w:eastAsia="仿宋" w:hAnsi="仿宋" w:cs="仿宋" w:hint="eastAsia"/>
        </w:rPr>
        <w:t>主要从事</w:t>
      </w:r>
      <w:r w:rsidR="008658A6" w:rsidRPr="008658A6">
        <w:rPr>
          <w:rFonts w:ascii="仿宋" w:eastAsia="仿宋" w:hAnsi="仿宋" w:cs="仿宋" w:hint="eastAsia"/>
        </w:rPr>
        <w:t>复杂力学过程的无网格算法研究，着眼于开发建立高精度高效率的算法平台，注重结合江西省特色需求</w:t>
      </w:r>
      <w:r w:rsidR="00FA4737">
        <w:rPr>
          <w:rFonts w:ascii="仿宋" w:eastAsia="仿宋" w:hAnsi="仿宋" w:cs="仿宋" w:hint="eastAsia"/>
        </w:rPr>
        <w:t>开展基础研究：</w:t>
      </w:r>
      <w:r w:rsidR="008658A6" w:rsidRPr="008658A6">
        <w:rPr>
          <w:rFonts w:ascii="仿宋" w:eastAsia="仿宋" w:hAnsi="仿宋" w:cs="仿宋" w:hint="eastAsia"/>
        </w:rPr>
        <w:t>针对江西省频发的溃坝问题和滑坡问题</w:t>
      </w:r>
      <w:r w:rsidR="008658A6">
        <w:rPr>
          <w:rFonts w:ascii="仿宋" w:eastAsia="仿宋" w:hAnsi="仿宋" w:cs="仿宋" w:hint="eastAsia"/>
        </w:rPr>
        <w:t>，</w:t>
      </w:r>
      <w:r w:rsidR="00FA4737">
        <w:rPr>
          <w:rFonts w:ascii="仿宋" w:eastAsia="仿宋" w:hAnsi="仿宋" w:cs="仿宋" w:hint="eastAsia"/>
        </w:rPr>
        <w:t>开展</w:t>
      </w:r>
      <w:r w:rsidR="008658A6">
        <w:rPr>
          <w:rFonts w:ascii="仿宋" w:eastAsia="仿宋" w:hAnsi="仿宋" w:cs="仿宋" w:hint="eastAsia"/>
        </w:rPr>
        <w:t>数值仿真</w:t>
      </w:r>
      <w:r w:rsidR="008658A6" w:rsidRPr="008658A6">
        <w:rPr>
          <w:rFonts w:ascii="仿宋" w:eastAsia="仿宋" w:hAnsi="仿宋" w:cs="仿宋" w:hint="eastAsia"/>
        </w:rPr>
        <w:t>研究。</w:t>
      </w:r>
    </w:p>
    <w:p w14:paraId="1AEC3319" w14:textId="54B5FB86" w:rsidR="003C7145" w:rsidRPr="00A717D2" w:rsidRDefault="00A63787">
      <w:pPr>
        <w:adjustRightInd w:val="0"/>
        <w:snapToGrid w:val="0"/>
        <w:spacing w:beforeLines="50" w:before="156" w:line="288" w:lineRule="auto"/>
        <w:rPr>
          <w:rFonts w:ascii="Times New Roman" w:eastAsia="仿宋" w:hAnsi="Times New Roman" w:cs="Times New Roman"/>
          <w:b/>
          <w:bCs/>
          <w:sz w:val="24"/>
          <w:szCs w:val="24"/>
        </w:rPr>
      </w:pPr>
      <w:r w:rsidRPr="00A717D2">
        <w:rPr>
          <w:rFonts w:ascii="Times New Roman" w:eastAsia="仿宋" w:hAnsi="Times New Roman" w:cs="Times New Roman"/>
          <w:b/>
          <w:bCs/>
          <w:sz w:val="24"/>
          <w:szCs w:val="24"/>
        </w:rPr>
        <w:t>E-mail:</w:t>
      </w:r>
      <w:r w:rsidR="00471DA9" w:rsidRPr="00A717D2">
        <w:rPr>
          <w:rFonts w:ascii="Times New Roman" w:eastAsia="仿宋" w:hAnsi="Times New Roman" w:cs="Times New Roman"/>
          <w:b/>
          <w:bCs/>
          <w:sz w:val="24"/>
          <w:szCs w:val="24"/>
        </w:rPr>
        <w:t xml:space="preserve"> lisha.he@ncu.edu.cn</w:t>
      </w:r>
    </w:p>
    <w:p w14:paraId="7270F390" w14:textId="77777777" w:rsidR="003C7145" w:rsidRPr="00A717D2" w:rsidRDefault="00A63787">
      <w:pPr>
        <w:snapToGrid w:val="0"/>
        <w:spacing w:beforeLines="50" w:before="156" w:line="288" w:lineRule="auto"/>
        <w:rPr>
          <w:rFonts w:ascii="Times New Roman" w:eastAsia="仿宋" w:hAnsi="Times New Roman" w:cs="Times New Roman"/>
          <w:b/>
          <w:bCs/>
          <w:sz w:val="24"/>
          <w:szCs w:val="24"/>
        </w:rPr>
      </w:pPr>
      <w:r w:rsidRPr="00A717D2">
        <w:rPr>
          <w:rFonts w:ascii="Times New Roman" w:eastAsia="仿宋" w:hAnsi="Times New Roman" w:cs="Times New Roman"/>
          <w:b/>
          <w:bCs/>
          <w:sz w:val="24"/>
          <w:szCs w:val="24"/>
        </w:rPr>
        <w:t>教育经历：</w:t>
      </w:r>
    </w:p>
    <w:p w14:paraId="723CBEF7" w14:textId="366ECC50" w:rsidR="003C7145"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(1) </w:t>
      </w:r>
      <w:r w:rsidR="00471DA9" w:rsidRPr="00A717D2">
        <w:rPr>
          <w:rFonts w:ascii="Times New Roman" w:eastAsia="仿宋" w:hAnsi="Times New Roman" w:cs="Times New Roman"/>
          <w:szCs w:val="21"/>
        </w:rPr>
        <w:t>2004</w:t>
      </w:r>
      <w:r w:rsidRPr="00A717D2">
        <w:rPr>
          <w:rFonts w:ascii="Times New Roman" w:eastAsia="仿宋" w:hAnsi="Times New Roman" w:cs="Times New Roman"/>
          <w:szCs w:val="21"/>
        </w:rPr>
        <w:t>-0</w:t>
      </w:r>
      <w:r w:rsidR="00471DA9" w:rsidRPr="00A717D2">
        <w:rPr>
          <w:rFonts w:ascii="Times New Roman" w:eastAsia="仿宋" w:hAnsi="Times New Roman" w:cs="Times New Roman"/>
          <w:szCs w:val="21"/>
        </w:rPr>
        <w:t>9</w:t>
      </w:r>
      <w:r w:rsidRPr="00A717D2">
        <w:rPr>
          <w:rFonts w:ascii="Times New Roman" w:eastAsia="仿宋" w:hAnsi="Times New Roman" w:cs="Times New Roman"/>
          <w:szCs w:val="21"/>
        </w:rPr>
        <w:t>至</w:t>
      </w:r>
      <w:r w:rsidR="00471DA9" w:rsidRPr="00A717D2">
        <w:rPr>
          <w:rFonts w:ascii="Times New Roman" w:eastAsia="仿宋" w:hAnsi="Times New Roman" w:cs="Times New Roman"/>
          <w:szCs w:val="21"/>
        </w:rPr>
        <w:t>2008</w:t>
      </w:r>
      <w:r w:rsidRPr="00A717D2">
        <w:rPr>
          <w:rFonts w:ascii="Times New Roman" w:eastAsia="仿宋" w:hAnsi="Times New Roman" w:cs="Times New Roman"/>
          <w:szCs w:val="21"/>
        </w:rPr>
        <w:t>-07</w:t>
      </w:r>
      <w:r w:rsidRPr="00A717D2">
        <w:rPr>
          <w:rFonts w:ascii="Times New Roman" w:eastAsia="仿宋" w:hAnsi="Times New Roman" w:cs="Times New Roman"/>
          <w:szCs w:val="21"/>
        </w:rPr>
        <w:t>，</w:t>
      </w:r>
      <w:r w:rsidR="00471DA9" w:rsidRPr="00A717D2">
        <w:rPr>
          <w:rFonts w:ascii="Times New Roman" w:eastAsia="仿宋" w:hAnsi="Times New Roman" w:cs="Times New Roman"/>
          <w:szCs w:val="21"/>
        </w:rPr>
        <w:t>华中科技</w:t>
      </w:r>
      <w:r w:rsidRPr="00A717D2">
        <w:rPr>
          <w:rFonts w:ascii="Times New Roman" w:eastAsia="仿宋" w:hAnsi="Times New Roman" w:cs="Times New Roman"/>
          <w:szCs w:val="21"/>
        </w:rPr>
        <w:t>大学，</w:t>
      </w:r>
      <w:r w:rsidR="00471DA9" w:rsidRPr="00A717D2">
        <w:rPr>
          <w:rFonts w:ascii="Times New Roman" w:eastAsia="仿宋" w:hAnsi="Times New Roman" w:cs="Times New Roman"/>
          <w:szCs w:val="21"/>
        </w:rPr>
        <w:t>机械设计制造及自动化</w:t>
      </w:r>
      <w:r w:rsidRPr="00A717D2">
        <w:rPr>
          <w:rFonts w:ascii="Times New Roman" w:eastAsia="仿宋" w:hAnsi="Times New Roman" w:cs="Times New Roman"/>
          <w:szCs w:val="21"/>
        </w:rPr>
        <w:t>，学士</w:t>
      </w:r>
      <w:r w:rsidRPr="00A717D2">
        <w:rPr>
          <w:rFonts w:ascii="Times New Roman" w:eastAsia="仿宋" w:hAnsi="Times New Roman" w:cs="Times New Roman"/>
          <w:szCs w:val="21"/>
        </w:rPr>
        <w:t xml:space="preserve"> </w:t>
      </w:r>
    </w:p>
    <w:p w14:paraId="1F76FA0D" w14:textId="6039E77B" w:rsidR="003C7145"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(2) </w:t>
      </w:r>
      <w:r w:rsidR="00471DA9" w:rsidRPr="00A717D2">
        <w:rPr>
          <w:rFonts w:ascii="Times New Roman" w:eastAsia="仿宋" w:hAnsi="Times New Roman" w:cs="Times New Roman"/>
          <w:szCs w:val="21"/>
        </w:rPr>
        <w:t>2008-09</w:t>
      </w:r>
      <w:r w:rsidRPr="00A717D2">
        <w:rPr>
          <w:rFonts w:ascii="Times New Roman" w:eastAsia="仿宋" w:hAnsi="Times New Roman" w:cs="Times New Roman"/>
          <w:szCs w:val="21"/>
        </w:rPr>
        <w:t>至</w:t>
      </w:r>
      <w:r w:rsidR="00471DA9" w:rsidRPr="00A717D2">
        <w:rPr>
          <w:rFonts w:ascii="Times New Roman" w:eastAsia="仿宋" w:hAnsi="Times New Roman" w:cs="Times New Roman"/>
          <w:szCs w:val="21"/>
        </w:rPr>
        <w:t>2011-01</w:t>
      </w:r>
      <w:r w:rsidRPr="00A717D2">
        <w:rPr>
          <w:rFonts w:ascii="Times New Roman" w:eastAsia="仿宋" w:hAnsi="Times New Roman" w:cs="Times New Roman"/>
          <w:szCs w:val="21"/>
        </w:rPr>
        <w:t>，</w:t>
      </w:r>
      <w:r w:rsidR="00471DA9" w:rsidRPr="00A717D2">
        <w:rPr>
          <w:rFonts w:ascii="Times New Roman" w:eastAsia="仿宋" w:hAnsi="Times New Roman" w:cs="Times New Roman"/>
          <w:szCs w:val="21"/>
        </w:rPr>
        <w:t>Durham University</w:t>
      </w:r>
      <w:r w:rsidRPr="00A717D2">
        <w:rPr>
          <w:rFonts w:ascii="Times New Roman" w:eastAsia="仿宋" w:hAnsi="Times New Roman" w:cs="Times New Roman"/>
          <w:szCs w:val="21"/>
        </w:rPr>
        <w:t>，</w:t>
      </w:r>
      <w:r w:rsidR="00471DA9" w:rsidRPr="00A717D2">
        <w:rPr>
          <w:rFonts w:ascii="Times New Roman" w:eastAsia="仿宋" w:hAnsi="Times New Roman" w:cs="Times New Roman"/>
          <w:szCs w:val="21"/>
        </w:rPr>
        <w:t>设计制造及管理</w:t>
      </w:r>
      <w:r w:rsidRPr="00A717D2">
        <w:rPr>
          <w:rFonts w:ascii="Times New Roman" w:eastAsia="仿宋" w:hAnsi="Times New Roman" w:cs="Times New Roman"/>
          <w:szCs w:val="21"/>
        </w:rPr>
        <w:t>，硕士</w:t>
      </w:r>
      <w:r w:rsidRPr="00A717D2">
        <w:rPr>
          <w:rFonts w:ascii="Times New Roman" w:eastAsia="仿宋" w:hAnsi="Times New Roman" w:cs="Times New Roman"/>
          <w:szCs w:val="21"/>
        </w:rPr>
        <w:t xml:space="preserve"> </w:t>
      </w:r>
    </w:p>
    <w:p w14:paraId="2EA4FB94" w14:textId="1F94961E" w:rsidR="003C7145"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(3) </w:t>
      </w:r>
      <w:r w:rsidR="00471DA9" w:rsidRPr="00A717D2">
        <w:rPr>
          <w:rFonts w:ascii="Times New Roman" w:eastAsia="仿宋" w:hAnsi="Times New Roman" w:cs="Times New Roman"/>
          <w:szCs w:val="21"/>
        </w:rPr>
        <w:t>2010-10</w:t>
      </w:r>
      <w:r w:rsidRPr="00A717D2">
        <w:rPr>
          <w:rFonts w:ascii="Times New Roman" w:eastAsia="仿宋" w:hAnsi="Times New Roman" w:cs="Times New Roman"/>
          <w:szCs w:val="21"/>
        </w:rPr>
        <w:t>至</w:t>
      </w:r>
      <w:r w:rsidR="00471DA9" w:rsidRPr="00A717D2">
        <w:rPr>
          <w:rFonts w:ascii="Times New Roman" w:eastAsia="仿宋" w:hAnsi="Times New Roman" w:cs="Times New Roman"/>
          <w:szCs w:val="21"/>
        </w:rPr>
        <w:t>2016-01</w:t>
      </w:r>
      <w:r w:rsidRPr="00A717D2">
        <w:rPr>
          <w:rFonts w:ascii="Times New Roman" w:eastAsia="仿宋" w:hAnsi="Times New Roman" w:cs="Times New Roman"/>
          <w:szCs w:val="21"/>
        </w:rPr>
        <w:t>，</w:t>
      </w:r>
      <w:r w:rsidR="00471DA9" w:rsidRPr="00A717D2">
        <w:rPr>
          <w:rFonts w:ascii="Times New Roman" w:eastAsia="仿宋" w:hAnsi="Times New Roman" w:cs="Times New Roman"/>
          <w:szCs w:val="21"/>
        </w:rPr>
        <w:t>Durham University</w:t>
      </w:r>
      <w:r w:rsidR="00471DA9" w:rsidRPr="00A717D2">
        <w:rPr>
          <w:rFonts w:ascii="Times New Roman" w:eastAsia="仿宋" w:hAnsi="Times New Roman" w:cs="Times New Roman"/>
          <w:szCs w:val="21"/>
        </w:rPr>
        <w:t>，计算力学</w:t>
      </w:r>
      <w:r w:rsidRPr="00A717D2">
        <w:rPr>
          <w:rFonts w:ascii="Times New Roman" w:eastAsia="仿宋" w:hAnsi="Times New Roman" w:cs="Times New Roman"/>
          <w:szCs w:val="21"/>
        </w:rPr>
        <w:t>，博士</w:t>
      </w:r>
      <w:r w:rsidRPr="00A717D2">
        <w:rPr>
          <w:rFonts w:ascii="Times New Roman" w:eastAsia="仿宋" w:hAnsi="Times New Roman" w:cs="Times New Roman"/>
          <w:szCs w:val="21"/>
        </w:rPr>
        <w:t xml:space="preserve"> </w:t>
      </w:r>
    </w:p>
    <w:p w14:paraId="0A54242D" w14:textId="06D6D9C6" w:rsidR="003C7145" w:rsidRPr="00A717D2" w:rsidRDefault="00A63787">
      <w:pPr>
        <w:snapToGrid w:val="0"/>
        <w:spacing w:beforeLines="50" w:before="156" w:line="288" w:lineRule="auto"/>
        <w:rPr>
          <w:rFonts w:ascii="Times New Roman" w:eastAsia="仿宋" w:hAnsi="Times New Roman" w:cs="Times New Roman"/>
          <w:b/>
          <w:bCs/>
          <w:sz w:val="24"/>
          <w:szCs w:val="24"/>
        </w:rPr>
      </w:pPr>
      <w:r w:rsidRPr="00A717D2">
        <w:rPr>
          <w:rFonts w:ascii="Times New Roman" w:eastAsia="仿宋" w:hAnsi="Times New Roman" w:cs="Times New Roman"/>
          <w:b/>
          <w:bCs/>
          <w:sz w:val="24"/>
          <w:szCs w:val="24"/>
        </w:rPr>
        <w:t>科研与学术工作经历：</w:t>
      </w:r>
    </w:p>
    <w:p w14:paraId="7F78C5A8" w14:textId="50E030E7" w:rsidR="00471DA9"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(1)</w:t>
      </w:r>
      <w:r w:rsidR="00471DA9" w:rsidRPr="00A717D2">
        <w:rPr>
          <w:rFonts w:ascii="Times New Roman" w:eastAsia="仿宋" w:hAnsi="Times New Roman" w:cs="Times New Roman"/>
          <w:szCs w:val="21"/>
        </w:rPr>
        <w:t>2016</w:t>
      </w:r>
      <w:r w:rsidRPr="00A717D2">
        <w:rPr>
          <w:rFonts w:ascii="Times New Roman" w:eastAsia="仿宋" w:hAnsi="Times New Roman" w:cs="Times New Roman"/>
          <w:szCs w:val="21"/>
        </w:rPr>
        <w:t>-0</w:t>
      </w:r>
      <w:r w:rsidR="00471DA9" w:rsidRPr="00A717D2">
        <w:rPr>
          <w:rFonts w:ascii="Times New Roman" w:eastAsia="仿宋" w:hAnsi="Times New Roman" w:cs="Times New Roman"/>
          <w:szCs w:val="21"/>
        </w:rPr>
        <w:t>9</w:t>
      </w:r>
      <w:r w:rsidRPr="00A717D2">
        <w:rPr>
          <w:rFonts w:ascii="Times New Roman" w:eastAsia="仿宋" w:hAnsi="Times New Roman" w:cs="Times New Roman"/>
          <w:szCs w:val="21"/>
        </w:rPr>
        <w:t>至</w:t>
      </w:r>
      <w:r w:rsidRPr="00A717D2">
        <w:rPr>
          <w:rFonts w:ascii="Times New Roman" w:eastAsia="仿宋" w:hAnsi="Times New Roman" w:cs="Times New Roman"/>
          <w:szCs w:val="21"/>
        </w:rPr>
        <w:t xml:space="preserve"> 20</w:t>
      </w:r>
      <w:r w:rsidR="00471DA9" w:rsidRPr="00A717D2">
        <w:rPr>
          <w:rFonts w:ascii="Times New Roman" w:eastAsia="仿宋" w:hAnsi="Times New Roman" w:cs="Times New Roman"/>
          <w:szCs w:val="21"/>
        </w:rPr>
        <w:t>20</w:t>
      </w:r>
      <w:r w:rsidRPr="00A717D2">
        <w:rPr>
          <w:rFonts w:ascii="Times New Roman" w:eastAsia="仿宋" w:hAnsi="Times New Roman" w:cs="Times New Roman"/>
          <w:szCs w:val="21"/>
        </w:rPr>
        <w:t>-</w:t>
      </w:r>
      <w:r w:rsidR="00471DA9" w:rsidRPr="00A717D2">
        <w:rPr>
          <w:rFonts w:ascii="Times New Roman" w:eastAsia="仿宋" w:hAnsi="Times New Roman" w:cs="Times New Roman"/>
          <w:szCs w:val="21"/>
        </w:rPr>
        <w:t>12</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南昌大学</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工程</w:t>
      </w:r>
      <w:r w:rsidR="00471DA9" w:rsidRPr="00A717D2">
        <w:rPr>
          <w:rFonts w:ascii="Times New Roman" w:eastAsia="仿宋" w:hAnsi="Times New Roman" w:cs="Times New Roman"/>
          <w:szCs w:val="21"/>
        </w:rPr>
        <w:t>建设学院</w:t>
      </w:r>
      <w:r w:rsidRPr="00A717D2">
        <w:rPr>
          <w:rFonts w:ascii="Times New Roman" w:eastAsia="仿宋" w:hAnsi="Times New Roman" w:cs="Times New Roman"/>
          <w:szCs w:val="21"/>
        </w:rPr>
        <w:t>,</w:t>
      </w:r>
      <w:r w:rsidR="00471DA9" w:rsidRPr="00A717D2">
        <w:rPr>
          <w:rFonts w:ascii="Times New Roman" w:eastAsia="仿宋" w:hAnsi="Times New Roman" w:cs="Times New Roman"/>
          <w:szCs w:val="21"/>
        </w:rPr>
        <w:t>讲师</w:t>
      </w:r>
    </w:p>
    <w:p w14:paraId="58FC89CB" w14:textId="1BD1066E" w:rsidR="003C7145" w:rsidRPr="00A717D2" w:rsidRDefault="00471DA9">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(2)2020-12</w:t>
      </w:r>
      <w:r w:rsidRPr="00A717D2">
        <w:rPr>
          <w:rFonts w:ascii="Times New Roman" w:eastAsia="仿宋" w:hAnsi="Times New Roman" w:cs="Times New Roman"/>
          <w:szCs w:val="21"/>
        </w:rPr>
        <w:t>至今，南昌大学，工程建设学院，副教授</w:t>
      </w:r>
    </w:p>
    <w:p w14:paraId="6B3F1A78" w14:textId="77777777" w:rsidR="003C7145" w:rsidRPr="00A717D2" w:rsidRDefault="00A63787">
      <w:pPr>
        <w:snapToGrid w:val="0"/>
        <w:spacing w:line="288" w:lineRule="auto"/>
        <w:rPr>
          <w:rFonts w:ascii="Times New Roman" w:eastAsia="仿宋" w:hAnsi="Times New Roman" w:cs="Times New Roman"/>
          <w:b/>
          <w:bCs/>
          <w:sz w:val="24"/>
          <w:szCs w:val="24"/>
        </w:rPr>
      </w:pPr>
      <w:r w:rsidRPr="00A717D2">
        <w:rPr>
          <w:rFonts w:ascii="Times New Roman" w:eastAsia="仿宋" w:hAnsi="Times New Roman" w:cs="Times New Roman"/>
          <w:szCs w:val="21"/>
        </w:rPr>
        <w:t>.......................................................</w:t>
      </w:r>
    </w:p>
    <w:p w14:paraId="6EE752BF" w14:textId="77777777" w:rsidR="003C7145" w:rsidRPr="00A717D2" w:rsidRDefault="003C7145">
      <w:pPr>
        <w:snapToGrid w:val="0"/>
        <w:spacing w:line="288" w:lineRule="auto"/>
        <w:rPr>
          <w:rFonts w:ascii="Times New Roman" w:eastAsia="仿宋" w:hAnsi="Times New Roman" w:cs="Times New Roman"/>
          <w:b/>
          <w:bCs/>
          <w:sz w:val="24"/>
          <w:szCs w:val="24"/>
        </w:rPr>
      </w:pPr>
    </w:p>
    <w:p w14:paraId="3B5E4B9E" w14:textId="2CE62C8B" w:rsidR="003C7145" w:rsidRPr="00A717D2" w:rsidRDefault="00A63787">
      <w:pPr>
        <w:snapToGrid w:val="0"/>
        <w:spacing w:line="288" w:lineRule="auto"/>
        <w:rPr>
          <w:rFonts w:ascii="Times New Roman" w:eastAsia="仿宋" w:hAnsi="Times New Roman" w:cs="Times New Roman"/>
          <w:color w:val="FF0000"/>
          <w:szCs w:val="21"/>
        </w:rPr>
      </w:pPr>
      <w:r w:rsidRPr="00A717D2">
        <w:rPr>
          <w:rFonts w:ascii="Times New Roman" w:eastAsia="仿宋" w:hAnsi="Times New Roman" w:cs="Times New Roman"/>
          <w:b/>
          <w:bCs/>
          <w:sz w:val="24"/>
          <w:szCs w:val="24"/>
        </w:rPr>
        <w:t>代表性科研项目</w:t>
      </w:r>
      <w:r w:rsidRPr="00A717D2">
        <w:rPr>
          <w:rFonts w:ascii="Times New Roman" w:eastAsia="仿宋" w:hAnsi="Times New Roman" w:cs="Times New Roman"/>
          <w:b/>
          <w:bCs/>
          <w:sz w:val="24"/>
          <w:szCs w:val="24"/>
        </w:rPr>
        <w:t>/</w:t>
      </w:r>
      <w:r w:rsidRPr="00A717D2">
        <w:rPr>
          <w:rFonts w:ascii="Times New Roman" w:eastAsia="仿宋" w:hAnsi="Times New Roman" w:cs="Times New Roman"/>
          <w:b/>
          <w:bCs/>
          <w:sz w:val="24"/>
          <w:szCs w:val="24"/>
        </w:rPr>
        <w:t>课题</w:t>
      </w:r>
      <w:r w:rsidRPr="00A717D2">
        <w:rPr>
          <w:rFonts w:ascii="Times New Roman" w:eastAsia="仿宋" w:hAnsi="Times New Roman" w:cs="Times New Roman"/>
          <w:szCs w:val="21"/>
        </w:rPr>
        <w:t>：</w:t>
      </w:r>
    </w:p>
    <w:p w14:paraId="314A0D41" w14:textId="66CFD7F3" w:rsidR="009603B8"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(1)</w:t>
      </w:r>
      <w:r w:rsidRPr="00A717D2">
        <w:rPr>
          <w:rFonts w:ascii="Times New Roman" w:eastAsia="仿宋" w:hAnsi="Times New Roman" w:cs="Times New Roman"/>
          <w:szCs w:val="21"/>
        </w:rPr>
        <w:t>国家自然科学基金项目</w:t>
      </w:r>
      <w:r w:rsidRPr="00A717D2">
        <w:rPr>
          <w:rFonts w:ascii="Times New Roman" w:eastAsia="仿宋" w:hAnsi="Times New Roman" w:cs="Times New Roman"/>
          <w:szCs w:val="21"/>
        </w:rPr>
        <w:t>(</w:t>
      </w:r>
      <w:r w:rsidR="009603B8" w:rsidRPr="00A717D2">
        <w:rPr>
          <w:rFonts w:ascii="Times New Roman" w:eastAsia="仿宋" w:hAnsi="Times New Roman" w:cs="Times New Roman"/>
          <w:szCs w:val="21"/>
        </w:rPr>
        <w:t>青年项目</w:t>
      </w:r>
      <w:r w:rsidRPr="00A717D2">
        <w:rPr>
          <w:rFonts w:ascii="Times New Roman" w:eastAsia="仿宋" w:hAnsi="Times New Roman" w:cs="Times New Roman"/>
          <w:szCs w:val="21"/>
        </w:rPr>
        <w:t>)</w:t>
      </w:r>
      <w:r w:rsidRPr="00A717D2">
        <w:rPr>
          <w:rFonts w:ascii="Times New Roman" w:eastAsia="仿宋" w:hAnsi="Times New Roman" w:cs="Times New Roman"/>
          <w:szCs w:val="21"/>
        </w:rPr>
        <w:t>，</w:t>
      </w:r>
      <w:r w:rsidR="009603B8" w:rsidRPr="00A717D2">
        <w:rPr>
          <w:rFonts w:ascii="Times New Roman" w:eastAsia="仿宋" w:hAnsi="Times New Roman" w:cs="Times New Roman"/>
          <w:szCs w:val="21"/>
        </w:rPr>
        <w:t>基于非局部理论的瓷石矿滑坡的高阶自适应物质点法研究</w:t>
      </w:r>
      <w:r w:rsidRPr="00A717D2">
        <w:rPr>
          <w:rFonts w:ascii="Times New Roman" w:eastAsia="仿宋" w:hAnsi="Times New Roman" w:cs="Times New Roman"/>
          <w:szCs w:val="21"/>
        </w:rPr>
        <w:t>，</w:t>
      </w:r>
      <w:r w:rsidRPr="00A717D2">
        <w:rPr>
          <w:rFonts w:ascii="Times New Roman" w:eastAsia="仿宋" w:hAnsi="Times New Roman" w:cs="Times New Roman"/>
          <w:szCs w:val="21"/>
        </w:rPr>
        <w:t>20</w:t>
      </w:r>
      <w:r w:rsidR="009603B8" w:rsidRPr="00A717D2">
        <w:rPr>
          <w:rFonts w:ascii="Times New Roman" w:eastAsia="仿宋" w:hAnsi="Times New Roman" w:cs="Times New Roman"/>
          <w:szCs w:val="21"/>
        </w:rPr>
        <w:t>22</w:t>
      </w:r>
      <w:r w:rsidRPr="00A717D2">
        <w:rPr>
          <w:rFonts w:ascii="Times New Roman" w:eastAsia="仿宋" w:hAnsi="Times New Roman" w:cs="Times New Roman"/>
          <w:szCs w:val="21"/>
        </w:rPr>
        <w:t>-01-01</w:t>
      </w:r>
      <w:r w:rsidRPr="00A717D2">
        <w:rPr>
          <w:rFonts w:ascii="Times New Roman" w:eastAsia="仿宋" w:hAnsi="Times New Roman" w:cs="Times New Roman"/>
          <w:szCs w:val="21"/>
        </w:rPr>
        <w:t>至</w:t>
      </w:r>
      <w:r w:rsidRPr="00A717D2">
        <w:rPr>
          <w:rFonts w:ascii="Times New Roman" w:eastAsia="仿宋" w:hAnsi="Times New Roman" w:cs="Times New Roman"/>
          <w:szCs w:val="21"/>
        </w:rPr>
        <w:t>20</w:t>
      </w:r>
      <w:r w:rsidR="009603B8" w:rsidRPr="00A717D2">
        <w:rPr>
          <w:rFonts w:ascii="Times New Roman" w:eastAsia="仿宋" w:hAnsi="Times New Roman" w:cs="Times New Roman"/>
          <w:szCs w:val="21"/>
        </w:rPr>
        <w:t>24</w:t>
      </w:r>
      <w:r w:rsidRPr="00A717D2">
        <w:rPr>
          <w:rFonts w:ascii="Times New Roman" w:eastAsia="仿宋" w:hAnsi="Times New Roman" w:cs="Times New Roman"/>
          <w:szCs w:val="21"/>
        </w:rPr>
        <w:t>-12-31</w:t>
      </w:r>
      <w:r w:rsidRPr="00A717D2">
        <w:rPr>
          <w:rFonts w:ascii="Times New Roman" w:eastAsia="仿宋" w:hAnsi="Times New Roman" w:cs="Times New Roman"/>
          <w:szCs w:val="21"/>
        </w:rPr>
        <w:t>，</w:t>
      </w:r>
      <w:r w:rsidR="009603B8" w:rsidRPr="00A717D2">
        <w:rPr>
          <w:rFonts w:ascii="Times New Roman" w:eastAsia="仿宋" w:hAnsi="Times New Roman" w:cs="Times New Roman"/>
          <w:szCs w:val="21"/>
        </w:rPr>
        <w:t>主持</w:t>
      </w:r>
    </w:p>
    <w:p w14:paraId="3536AE71" w14:textId="3C27FC8F" w:rsidR="009603B8" w:rsidRPr="00A717D2" w:rsidRDefault="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(2)</w:t>
      </w:r>
      <w:r w:rsidRPr="00A717D2">
        <w:rPr>
          <w:rFonts w:ascii="Times New Roman" w:eastAsia="仿宋" w:hAnsi="Times New Roman" w:cs="Times New Roman"/>
          <w:szCs w:val="21"/>
        </w:rPr>
        <w:t>江西省自然科学基金项目（面上项目），洪涝灾害中土石坝溃决破坏过程的光滑粒子动力学法研究，</w:t>
      </w:r>
      <w:r w:rsidRPr="00A717D2">
        <w:rPr>
          <w:rFonts w:ascii="Times New Roman" w:eastAsia="仿宋" w:hAnsi="Times New Roman" w:cs="Times New Roman"/>
          <w:szCs w:val="21"/>
        </w:rPr>
        <w:t>2023-01-01</w:t>
      </w:r>
      <w:r w:rsidRPr="00A717D2">
        <w:rPr>
          <w:rFonts w:ascii="Times New Roman" w:eastAsia="仿宋" w:hAnsi="Times New Roman" w:cs="Times New Roman"/>
          <w:szCs w:val="21"/>
        </w:rPr>
        <w:t>至</w:t>
      </w:r>
      <w:r w:rsidRPr="00A717D2">
        <w:rPr>
          <w:rFonts w:ascii="Times New Roman" w:eastAsia="仿宋" w:hAnsi="Times New Roman" w:cs="Times New Roman"/>
          <w:szCs w:val="21"/>
        </w:rPr>
        <w:t>2025-12-31</w:t>
      </w:r>
      <w:r w:rsidRPr="00A717D2">
        <w:rPr>
          <w:rFonts w:ascii="Times New Roman" w:eastAsia="仿宋" w:hAnsi="Times New Roman" w:cs="Times New Roman"/>
          <w:szCs w:val="21"/>
        </w:rPr>
        <w:t>，主持</w:t>
      </w:r>
    </w:p>
    <w:p w14:paraId="7049994C" w14:textId="77777777" w:rsidR="009603B8"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(3)</w:t>
      </w:r>
      <w:r w:rsidRPr="00A717D2">
        <w:rPr>
          <w:rFonts w:ascii="Times New Roman" w:eastAsia="仿宋" w:hAnsi="Times New Roman" w:cs="Times New Roman"/>
          <w:szCs w:val="21"/>
        </w:rPr>
        <w:t>江西省自然科学基金项目（青年项目），考虑非局部模型的土质滑坡大变形局部软化破坏过程的改进物质点法研究，</w:t>
      </w:r>
      <w:r w:rsidRPr="00A717D2">
        <w:rPr>
          <w:rFonts w:ascii="Times New Roman" w:eastAsia="仿宋" w:hAnsi="Times New Roman" w:cs="Times New Roman"/>
          <w:szCs w:val="21"/>
        </w:rPr>
        <w:t>2021-01-01</w:t>
      </w:r>
      <w:r w:rsidRPr="00A717D2">
        <w:rPr>
          <w:rFonts w:ascii="Times New Roman" w:eastAsia="仿宋" w:hAnsi="Times New Roman" w:cs="Times New Roman"/>
          <w:szCs w:val="21"/>
        </w:rPr>
        <w:t>至</w:t>
      </w:r>
      <w:r w:rsidRPr="00A717D2">
        <w:rPr>
          <w:rFonts w:ascii="Times New Roman" w:eastAsia="仿宋" w:hAnsi="Times New Roman" w:cs="Times New Roman"/>
          <w:szCs w:val="21"/>
        </w:rPr>
        <w:t>2023-12-31</w:t>
      </w:r>
      <w:r w:rsidRPr="00A717D2">
        <w:rPr>
          <w:rFonts w:ascii="Times New Roman" w:eastAsia="仿宋" w:hAnsi="Times New Roman" w:cs="Times New Roman"/>
          <w:szCs w:val="21"/>
        </w:rPr>
        <w:t>，主持</w:t>
      </w:r>
    </w:p>
    <w:p w14:paraId="097A11F2" w14:textId="77777777" w:rsidR="009603B8"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(4)</w:t>
      </w:r>
      <w:r w:rsidRPr="00A717D2">
        <w:rPr>
          <w:rFonts w:ascii="Times New Roman" w:eastAsia="仿宋" w:hAnsi="Times New Roman" w:cs="Times New Roman"/>
          <w:szCs w:val="21"/>
        </w:rPr>
        <w:t>南昌大学</w:t>
      </w:r>
      <w:r w:rsidRPr="00A717D2">
        <w:rPr>
          <w:rFonts w:ascii="Times New Roman" w:eastAsia="仿宋" w:hAnsi="Times New Roman" w:cs="Times New Roman"/>
          <w:szCs w:val="21"/>
        </w:rPr>
        <w:t>215</w:t>
      </w:r>
      <w:r w:rsidRPr="00A717D2">
        <w:rPr>
          <w:rFonts w:ascii="Times New Roman" w:eastAsia="仿宋" w:hAnsi="Times New Roman" w:cs="Times New Roman"/>
          <w:szCs w:val="21"/>
        </w:rPr>
        <w:t>人才工程，赣江青年学者，</w:t>
      </w:r>
      <w:r w:rsidRPr="00A717D2">
        <w:rPr>
          <w:rFonts w:ascii="Times New Roman" w:eastAsia="仿宋" w:hAnsi="Times New Roman" w:cs="Times New Roman"/>
          <w:szCs w:val="21"/>
        </w:rPr>
        <w:t>2020-01-01</w:t>
      </w:r>
      <w:r w:rsidRPr="00A717D2">
        <w:rPr>
          <w:rFonts w:ascii="Times New Roman" w:eastAsia="仿宋" w:hAnsi="Times New Roman" w:cs="Times New Roman"/>
          <w:szCs w:val="21"/>
        </w:rPr>
        <w:t>至</w:t>
      </w:r>
      <w:r w:rsidRPr="00A717D2">
        <w:rPr>
          <w:rFonts w:ascii="Times New Roman" w:eastAsia="仿宋" w:hAnsi="Times New Roman" w:cs="Times New Roman"/>
          <w:szCs w:val="21"/>
        </w:rPr>
        <w:t>2024-01-01</w:t>
      </w:r>
      <w:r w:rsidRPr="00A717D2">
        <w:rPr>
          <w:rFonts w:ascii="Times New Roman" w:eastAsia="仿宋" w:hAnsi="Times New Roman" w:cs="Times New Roman"/>
          <w:szCs w:val="21"/>
        </w:rPr>
        <w:t>，主持</w:t>
      </w:r>
    </w:p>
    <w:p w14:paraId="2B87CB56" w14:textId="7F83A4B8" w:rsidR="003C7145"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(5)</w:t>
      </w:r>
      <w:r w:rsidRPr="00A717D2">
        <w:rPr>
          <w:rFonts w:ascii="Times New Roman" w:eastAsia="仿宋" w:hAnsi="Times New Roman" w:cs="Times New Roman"/>
          <w:szCs w:val="21"/>
        </w:rPr>
        <w:t>国家自然科学基金项目</w:t>
      </w:r>
      <w:r w:rsidRPr="00A717D2">
        <w:rPr>
          <w:rFonts w:ascii="Times New Roman" w:eastAsia="仿宋" w:hAnsi="Times New Roman" w:cs="Times New Roman"/>
          <w:szCs w:val="21"/>
        </w:rPr>
        <w:t>(</w:t>
      </w:r>
      <w:r w:rsidRPr="00A717D2">
        <w:rPr>
          <w:rFonts w:ascii="Times New Roman" w:eastAsia="仿宋" w:hAnsi="Times New Roman" w:cs="Times New Roman"/>
          <w:szCs w:val="21"/>
        </w:rPr>
        <w:t>青年项目</w:t>
      </w:r>
      <w:r w:rsidRPr="00A717D2">
        <w:rPr>
          <w:rFonts w:ascii="Times New Roman" w:eastAsia="仿宋" w:hAnsi="Times New Roman" w:cs="Times New Roman"/>
          <w:szCs w:val="21"/>
        </w:rPr>
        <w:t>)</w:t>
      </w:r>
      <w:r w:rsidRPr="00A717D2">
        <w:rPr>
          <w:rFonts w:ascii="Times New Roman" w:eastAsia="仿宋" w:hAnsi="Times New Roman" w:cs="Times New Roman"/>
          <w:szCs w:val="21"/>
        </w:rPr>
        <w:t>，基于有限元方法的颅内夹层动脉瘤的分层扩展机理研究，</w:t>
      </w:r>
      <w:r w:rsidRPr="00A717D2">
        <w:rPr>
          <w:rFonts w:ascii="Times New Roman" w:eastAsia="仿宋" w:hAnsi="Times New Roman" w:cs="Times New Roman"/>
          <w:szCs w:val="21"/>
        </w:rPr>
        <w:t>2019-01-01</w:t>
      </w:r>
      <w:r w:rsidRPr="00A717D2">
        <w:rPr>
          <w:rFonts w:ascii="Times New Roman" w:eastAsia="仿宋" w:hAnsi="Times New Roman" w:cs="Times New Roman"/>
          <w:szCs w:val="21"/>
        </w:rPr>
        <w:t>至</w:t>
      </w:r>
      <w:r w:rsidRPr="00A717D2">
        <w:rPr>
          <w:rFonts w:ascii="Times New Roman" w:eastAsia="仿宋" w:hAnsi="Times New Roman" w:cs="Times New Roman"/>
          <w:szCs w:val="21"/>
        </w:rPr>
        <w:t>2021-12-31</w:t>
      </w:r>
      <w:r w:rsidRPr="00A717D2">
        <w:rPr>
          <w:rFonts w:ascii="Times New Roman" w:eastAsia="仿宋" w:hAnsi="Times New Roman" w:cs="Times New Roman"/>
          <w:szCs w:val="21"/>
        </w:rPr>
        <w:t>，参与</w:t>
      </w:r>
    </w:p>
    <w:p w14:paraId="13905B0A" w14:textId="77777777" w:rsidR="003C7145"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w:t>
      </w:r>
    </w:p>
    <w:p w14:paraId="63401094" w14:textId="77777777" w:rsidR="003C7145" w:rsidRPr="00A717D2" w:rsidRDefault="003C7145">
      <w:pPr>
        <w:snapToGrid w:val="0"/>
        <w:spacing w:line="288" w:lineRule="auto"/>
        <w:rPr>
          <w:rFonts w:ascii="Times New Roman" w:eastAsia="仿宋" w:hAnsi="Times New Roman" w:cs="Times New Roman"/>
          <w:szCs w:val="21"/>
        </w:rPr>
      </w:pPr>
    </w:p>
    <w:p w14:paraId="2BC8E698" w14:textId="4D185C81" w:rsidR="003C7145"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b/>
          <w:bCs/>
          <w:sz w:val="24"/>
          <w:szCs w:val="24"/>
        </w:rPr>
        <w:t>代表性科研成果：</w:t>
      </w:r>
      <w:r w:rsidRPr="00A717D2">
        <w:rPr>
          <w:rFonts w:ascii="Times New Roman" w:eastAsia="仿宋" w:hAnsi="Times New Roman" w:cs="Times New Roman"/>
          <w:szCs w:val="21"/>
        </w:rPr>
        <w:t xml:space="preserve">  </w:t>
      </w:r>
    </w:p>
    <w:p w14:paraId="5D0E6980" w14:textId="1D862309" w:rsidR="008658A6" w:rsidRPr="00A717D2" w:rsidRDefault="008658A6"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(1) </w:t>
      </w:r>
      <w:r w:rsidRPr="00A717D2">
        <w:rPr>
          <w:rFonts w:ascii="Times New Roman" w:eastAsia="仿宋" w:hAnsi="Times New Roman" w:cs="Times New Roman"/>
          <w:szCs w:val="21"/>
        </w:rPr>
        <w:t>刘斯同，何里沙</w:t>
      </w:r>
      <w:r w:rsidRPr="00A717D2">
        <w:rPr>
          <w:rFonts w:ascii="Times New Roman" w:eastAsia="仿宋" w:hAnsi="Times New Roman" w:cs="Times New Roman"/>
          <w:sz w:val="28"/>
          <w:szCs w:val="28"/>
          <w:vertAlign w:val="superscript"/>
        </w:rPr>
        <w:t>*</w:t>
      </w:r>
      <w:r w:rsidRPr="00A717D2">
        <w:rPr>
          <w:rFonts w:ascii="Times New Roman" w:eastAsia="仿宋" w:hAnsi="Times New Roman" w:cs="Times New Roman"/>
          <w:szCs w:val="21"/>
        </w:rPr>
        <w:t>，兰志文，陈金水</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时间</w:t>
      </w:r>
      <w:r w:rsidRPr="00A717D2">
        <w:rPr>
          <w:rFonts w:ascii="Times New Roman" w:eastAsia="仿宋" w:hAnsi="Times New Roman" w:cs="Times New Roman"/>
          <w:szCs w:val="21"/>
        </w:rPr>
        <w:t>-</w:t>
      </w:r>
      <w:r w:rsidRPr="00A717D2">
        <w:rPr>
          <w:rFonts w:ascii="Times New Roman" w:eastAsia="仿宋" w:hAnsi="Times New Roman" w:cs="Times New Roman"/>
          <w:szCs w:val="21"/>
        </w:rPr>
        <w:t>空间双重自适应光滑粒子流体动力学在冲击碰撞大变形问题中的应用</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中国科学</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物理学</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力学</w:t>
      </w:r>
      <w:r w:rsidRPr="00A717D2">
        <w:rPr>
          <w:rFonts w:ascii="Times New Roman" w:eastAsia="仿宋" w:hAnsi="Times New Roman" w:cs="Times New Roman"/>
          <w:szCs w:val="21"/>
        </w:rPr>
        <w:t xml:space="preserve"> </w:t>
      </w:r>
      <w:r w:rsidRPr="00A717D2">
        <w:rPr>
          <w:rFonts w:ascii="Times New Roman" w:eastAsia="仿宋" w:hAnsi="Times New Roman" w:cs="Times New Roman"/>
          <w:szCs w:val="21"/>
        </w:rPr>
        <w:t>天文学</w:t>
      </w:r>
      <w:r w:rsidRPr="00A717D2">
        <w:rPr>
          <w:rFonts w:ascii="Times New Roman" w:eastAsia="仿宋" w:hAnsi="Times New Roman" w:cs="Times New Roman"/>
          <w:szCs w:val="21"/>
        </w:rPr>
        <w:t>, 2022, 52(10</w:t>
      </w:r>
      <w:r w:rsidRPr="00A717D2">
        <w:rPr>
          <w:rFonts w:ascii="Times New Roman" w:eastAsia="仿宋" w:hAnsi="Times New Roman" w:cs="Times New Roman"/>
          <w:szCs w:val="21"/>
        </w:rPr>
        <w:t>：</w:t>
      </w:r>
      <w:r w:rsidRPr="00A717D2">
        <w:rPr>
          <w:rFonts w:ascii="Times New Roman" w:eastAsia="仿宋" w:hAnsi="Times New Roman" w:cs="Times New Roman"/>
          <w:szCs w:val="21"/>
        </w:rPr>
        <w:t xml:space="preserve">104714) </w:t>
      </w:r>
    </w:p>
    <w:p w14:paraId="716633BC" w14:textId="62655555" w:rsidR="008658A6" w:rsidRPr="00A717D2" w:rsidRDefault="008658A6"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(2) Lisha He, </w:t>
      </w:r>
      <w:proofErr w:type="spellStart"/>
      <w:r w:rsidRPr="00A717D2">
        <w:rPr>
          <w:rFonts w:ascii="Times New Roman" w:eastAsia="仿宋" w:hAnsi="Times New Roman" w:cs="Times New Roman"/>
          <w:szCs w:val="21"/>
        </w:rPr>
        <w:t>Sitong</w:t>
      </w:r>
      <w:proofErr w:type="spellEnd"/>
      <w:r w:rsidRPr="00A717D2">
        <w:rPr>
          <w:rFonts w:ascii="Times New Roman" w:eastAsia="仿宋" w:hAnsi="Times New Roman" w:cs="Times New Roman"/>
          <w:szCs w:val="21"/>
        </w:rPr>
        <w:t xml:space="preserve"> Liu, Yong Gan, Mohammed </w:t>
      </w:r>
      <w:proofErr w:type="spellStart"/>
      <w:r w:rsidRPr="00A717D2">
        <w:rPr>
          <w:rFonts w:ascii="Times New Roman" w:eastAsia="仿宋" w:hAnsi="Times New Roman" w:cs="Times New Roman"/>
          <w:szCs w:val="21"/>
        </w:rPr>
        <w:t>Seaid</w:t>
      </w:r>
      <w:proofErr w:type="spellEnd"/>
      <w:r w:rsidRPr="00A717D2">
        <w:rPr>
          <w:rFonts w:ascii="Times New Roman" w:eastAsia="仿宋" w:hAnsi="Times New Roman" w:cs="Times New Roman"/>
          <w:szCs w:val="21"/>
        </w:rPr>
        <w:t xml:space="preserve">, Chang </w:t>
      </w:r>
      <w:proofErr w:type="spellStart"/>
      <w:r w:rsidRPr="00A717D2">
        <w:rPr>
          <w:rFonts w:ascii="Times New Roman" w:eastAsia="仿宋" w:hAnsi="Times New Roman" w:cs="Times New Roman"/>
          <w:szCs w:val="21"/>
        </w:rPr>
        <w:t>Niu</w:t>
      </w:r>
      <w:proofErr w:type="spellEnd"/>
      <w:r w:rsidRPr="00A717D2">
        <w:rPr>
          <w:rFonts w:ascii="Times New Roman" w:eastAsia="仿宋" w:hAnsi="Times New Roman" w:cs="Times New Roman"/>
          <w:szCs w:val="21"/>
        </w:rPr>
        <w:t>. Development of time-space adaptive smoothed particle hydrodynamics method with Runge-</w:t>
      </w:r>
      <w:proofErr w:type="spellStart"/>
      <w:r w:rsidRPr="00A717D2">
        <w:rPr>
          <w:rFonts w:ascii="Times New Roman" w:eastAsia="仿宋" w:hAnsi="Times New Roman" w:cs="Times New Roman"/>
          <w:szCs w:val="21"/>
        </w:rPr>
        <w:t>Kutta</w:t>
      </w:r>
      <w:proofErr w:type="spellEnd"/>
      <w:r w:rsidRPr="00A717D2">
        <w:rPr>
          <w:rFonts w:ascii="Times New Roman" w:eastAsia="仿宋" w:hAnsi="Times New Roman" w:cs="Times New Roman"/>
          <w:szCs w:val="21"/>
        </w:rPr>
        <w:t xml:space="preserve"> Chebyshev scheme. Engineering Analysis with Boundary Elements, 2021, 126: 55-67</w:t>
      </w:r>
    </w:p>
    <w:p w14:paraId="76A60887" w14:textId="09311035" w:rsidR="008658A6" w:rsidRPr="00A717D2" w:rsidRDefault="008658A6"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(3) Lisha He, Gan Yong, Chen Zhen. Preliminary effort in developing the smoothed material point method for impact. Computational Particle Mechanics, 2019, 6(1): 45-53 </w:t>
      </w:r>
    </w:p>
    <w:p w14:paraId="48FE260C" w14:textId="24788EE2" w:rsidR="008658A6" w:rsidRPr="00A717D2" w:rsidRDefault="008658A6"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(4) Lisha He, Zhen Chen, Study on one-dimensional softening with localization via integrated MPM and SPH, Computational Particle Mechanics, 2019, 6(4): 629-636</w:t>
      </w:r>
    </w:p>
    <w:p w14:paraId="120F78F9" w14:textId="77777777" w:rsidR="008658A6" w:rsidRPr="00A717D2" w:rsidRDefault="008658A6"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(5) Sun Zheng ; Li </w:t>
      </w:r>
      <w:proofErr w:type="spellStart"/>
      <w:r w:rsidRPr="00A717D2">
        <w:rPr>
          <w:rFonts w:ascii="Times New Roman" w:eastAsia="仿宋" w:hAnsi="Times New Roman" w:cs="Times New Roman"/>
          <w:szCs w:val="21"/>
        </w:rPr>
        <w:t>Haiqiao</w:t>
      </w:r>
      <w:proofErr w:type="spellEnd"/>
      <w:r w:rsidRPr="00A717D2">
        <w:rPr>
          <w:rFonts w:ascii="Times New Roman" w:eastAsia="仿宋" w:hAnsi="Times New Roman" w:cs="Times New Roman"/>
          <w:szCs w:val="21"/>
        </w:rPr>
        <w:t xml:space="preserve"> ; Gan Yong ; Liu </w:t>
      </w:r>
      <w:proofErr w:type="spellStart"/>
      <w:r w:rsidRPr="00A717D2">
        <w:rPr>
          <w:rFonts w:ascii="Times New Roman" w:eastAsia="仿宋" w:hAnsi="Times New Roman" w:cs="Times New Roman"/>
          <w:szCs w:val="21"/>
        </w:rPr>
        <w:t>Hantao</w:t>
      </w:r>
      <w:proofErr w:type="spellEnd"/>
      <w:r w:rsidRPr="00A717D2">
        <w:rPr>
          <w:rFonts w:ascii="Times New Roman" w:eastAsia="仿宋" w:hAnsi="Times New Roman" w:cs="Times New Roman"/>
          <w:szCs w:val="21"/>
        </w:rPr>
        <w:t xml:space="preserve"> ; Huang </w:t>
      </w:r>
      <w:proofErr w:type="spellStart"/>
      <w:r w:rsidRPr="00A717D2">
        <w:rPr>
          <w:rFonts w:ascii="Times New Roman" w:eastAsia="仿宋" w:hAnsi="Times New Roman" w:cs="Times New Roman"/>
          <w:szCs w:val="21"/>
        </w:rPr>
        <w:t>Zhilong</w:t>
      </w:r>
      <w:proofErr w:type="spellEnd"/>
      <w:r w:rsidRPr="00A717D2">
        <w:rPr>
          <w:rFonts w:ascii="Times New Roman" w:eastAsia="仿宋" w:hAnsi="Times New Roman" w:cs="Times New Roman"/>
          <w:szCs w:val="21"/>
        </w:rPr>
        <w:t xml:space="preserve"> ; He Lisha ; Material point </w:t>
      </w:r>
      <w:r w:rsidRPr="00A717D2">
        <w:rPr>
          <w:rFonts w:ascii="Times New Roman" w:eastAsia="仿宋" w:hAnsi="Times New Roman" w:cs="Times New Roman"/>
          <w:szCs w:val="21"/>
        </w:rPr>
        <w:lastRenderedPageBreak/>
        <w:t>method and smoothed particle hydrodynamics simulations of fluid flow problems: a comparative study, Progress in Computational Fluid Dynamics, 2018, 18(1): 1-18</w:t>
      </w:r>
    </w:p>
    <w:p w14:paraId="177FCD09" w14:textId="6EF64904" w:rsidR="008658A6" w:rsidRPr="00A717D2" w:rsidRDefault="008658A6"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 xml:space="preserve">(6) Lisha He, Mohammed </w:t>
      </w:r>
      <w:proofErr w:type="spellStart"/>
      <w:r w:rsidRPr="00A717D2">
        <w:rPr>
          <w:rFonts w:ascii="Times New Roman" w:eastAsia="仿宋" w:hAnsi="Times New Roman" w:cs="Times New Roman"/>
          <w:szCs w:val="21"/>
        </w:rPr>
        <w:t>Seaid</w:t>
      </w:r>
      <w:proofErr w:type="spellEnd"/>
      <w:r w:rsidRPr="00A717D2">
        <w:rPr>
          <w:rFonts w:ascii="Times New Roman" w:eastAsia="仿宋" w:hAnsi="Times New Roman" w:cs="Times New Roman"/>
          <w:szCs w:val="21"/>
        </w:rPr>
        <w:t>, A Runge-</w:t>
      </w:r>
      <w:proofErr w:type="spellStart"/>
      <w:r w:rsidRPr="00A717D2">
        <w:rPr>
          <w:rFonts w:ascii="Times New Roman" w:eastAsia="仿宋" w:hAnsi="Times New Roman" w:cs="Times New Roman"/>
          <w:szCs w:val="21"/>
        </w:rPr>
        <w:t>Kutta</w:t>
      </w:r>
      <w:proofErr w:type="spellEnd"/>
      <w:r w:rsidRPr="00A717D2">
        <w:rPr>
          <w:rFonts w:ascii="Times New Roman" w:eastAsia="仿宋" w:hAnsi="Times New Roman" w:cs="Times New Roman"/>
          <w:szCs w:val="21"/>
        </w:rPr>
        <w:t xml:space="preserve">-Chebyshev SPH algorithm for </w:t>
      </w:r>
      <w:proofErr w:type="spellStart"/>
      <w:r w:rsidRPr="00A717D2">
        <w:rPr>
          <w:rFonts w:ascii="Times New Roman" w:eastAsia="仿宋" w:hAnsi="Times New Roman" w:cs="Times New Roman"/>
          <w:szCs w:val="21"/>
        </w:rPr>
        <w:t>elastodynamics</w:t>
      </w:r>
      <w:proofErr w:type="spellEnd"/>
      <w:r w:rsidRPr="00A717D2">
        <w:rPr>
          <w:rFonts w:ascii="Times New Roman" w:eastAsia="仿宋" w:hAnsi="Times New Roman" w:cs="Times New Roman"/>
          <w:szCs w:val="21"/>
        </w:rPr>
        <w:t xml:space="preserve">, Acta </w:t>
      </w:r>
      <w:proofErr w:type="spellStart"/>
      <w:r w:rsidRPr="00A717D2">
        <w:rPr>
          <w:rFonts w:ascii="Times New Roman" w:eastAsia="仿宋" w:hAnsi="Times New Roman" w:cs="Times New Roman"/>
          <w:szCs w:val="21"/>
        </w:rPr>
        <w:t>Mechanica</w:t>
      </w:r>
      <w:proofErr w:type="spellEnd"/>
      <w:r w:rsidRPr="00A717D2">
        <w:rPr>
          <w:rFonts w:ascii="Times New Roman" w:eastAsia="仿宋" w:hAnsi="Times New Roman" w:cs="Times New Roman"/>
          <w:szCs w:val="21"/>
        </w:rPr>
        <w:t xml:space="preserve">, 2016, 227(7): 1813-1835 </w:t>
      </w:r>
    </w:p>
    <w:p w14:paraId="5ADFA8CA" w14:textId="5FDBEC1C" w:rsidR="003C7145" w:rsidRPr="00A717D2" w:rsidRDefault="00A63787" w:rsidP="008658A6">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w:t>
      </w:r>
    </w:p>
    <w:p w14:paraId="515B2546" w14:textId="1547A013" w:rsidR="003C7145" w:rsidRPr="00A717D2" w:rsidRDefault="00A63787">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b/>
          <w:bCs/>
          <w:sz w:val="24"/>
          <w:szCs w:val="24"/>
        </w:rPr>
        <w:t>学术兼职</w:t>
      </w:r>
      <w:r w:rsidRPr="00A717D2">
        <w:rPr>
          <w:rFonts w:ascii="Times New Roman" w:eastAsia="仿宋" w:hAnsi="Times New Roman" w:cs="Times New Roman"/>
          <w:b/>
          <w:bCs/>
          <w:sz w:val="24"/>
          <w:szCs w:val="24"/>
        </w:rPr>
        <w:t>:</w:t>
      </w:r>
    </w:p>
    <w:p w14:paraId="1C164956" w14:textId="77777777" w:rsidR="009603B8"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1</w:t>
      </w:r>
      <w:r w:rsidRPr="00A717D2">
        <w:rPr>
          <w:rFonts w:ascii="Times New Roman" w:eastAsia="仿宋" w:hAnsi="Times New Roman" w:cs="Times New Roman"/>
          <w:szCs w:val="21"/>
        </w:rPr>
        <w:t>、江西省力学学会副秘书长</w:t>
      </w:r>
    </w:p>
    <w:p w14:paraId="1E082456" w14:textId="77777777" w:rsidR="009603B8"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2</w:t>
      </w:r>
      <w:r w:rsidRPr="00A717D2">
        <w:rPr>
          <w:rFonts w:ascii="Times New Roman" w:eastAsia="仿宋" w:hAnsi="Times New Roman" w:cs="Times New Roman"/>
          <w:szCs w:val="21"/>
        </w:rPr>
        <w:t>、南方计算力学联络委员会委员</w:t>
      </w:r>
    </w:p>
    <w:p w14:paraId="3966C4A5" w14:textId="77777777" w:rsidR="009603B8"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3</w:t>
      </w:r>
      <w:r w:rsidRPr="00A717D2">
        <w:rPr>
          <w:rFonts w:ascii="Times New Roman" w:eastAsia="仿宋" w:hAnsi="Times New Roman" w:cs="Times New Roman"/>
          <w:szCs w:val="21"/>
        </w:rPr>
        <w:t>、无网格粒子类方法进展与应用研讨会学术委员会委员</w:t>
      </w:r>
    </w:p>
    <w:p w14:paraId="3692B9C5" w14:textId="77777777" w:rsidR="009603B8" w:rsidRPr="00A717D2" w:rsidRDefault="009603B8"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4</w:t>
      </w:r>
      <w:r w:rsidRPr="00A717D2">
        <w:rPr>
          <w:rFonts w:ascii="Times New Roman" w:eastAsia="仿宋" w:hAnsi="Times New Roman" w:cs="Times New Roman"/>
          <w:szCs w:val="21"/>
        </w:rPr>
        <w:t>、《</w:t>
      </w:r>
      <w:r w:rsidRPr="00A717D2">
        <w:rPr>
          <w:rFonts w:ascii="Times New Roman" w:eastAsia="仿宋" w:hAnsi="Times New Roman" w:cs="Times New Roman"/>
          <w:szCs w:val="21"/>
        </w:rPr>
        <w:t>Frontiers in Materials</w:t>
      </w:r>
      <w:r w:rsidRPr="00A717D2">
        <w:rPr>
          <w:rFonts w:ascii="Times New Roman" w:eastAsia="仿宋" w:hAnsi="Times New Roman" w:cs="Times New Roman"/>
          <w:szCs w:val="21"/>
        </w:rPr>
        <w:t>》客座编辑</w:t>
      </w:r>
    </w:p>
    <w:p w14:paraId="4DD46271" w14:textId="755AB759" w:rsidR="003C7145" w:rsidRPr="00A717D2" w:rsidRDefault="00A63787" w:rsidP="009603B8">
      <w:pPr>
        <w:snapToGrid w:val="0"/>
        <w:spacing w:line="288" w:lineRule="auto"/>
        <w:rPr>
          <w:rFonts w:ascii="Times New Roman" w:eastAsia="仿宋" w:hAnsi="Times New Roman" w:cs="Times New Roman"/>
          <w:szCs w:val="21"/>
        </w:rPr>
      </w:pPr>
      <w:r w:rsidRPr="00A717D2">
        <w:rPr>
          <w:rFonts w:ascii="Times New Roman" w:eastAsia="仿宋" w:hAnsi="Times New Roman" w:cs="Times New Roman"/>
          <w:szCs w:val="21"/>
        </w:rPr>
        <w:t>.......................................................</w:t>
      </w:r>
    </w:p>
    <w:p w14:paraId="67D163A3" w14:textId="77777777" w:rsidR="003C7145" w:rsidRDefault="003C7145">
      <w:pPr>
        <w:rPr>
          <w:rFonts w:ascii="Times New Roman" w:hAnsi="Times New Roman" w:cs="Times New Roman"/>
          <w:sz w:val="24"/>
          <w:szCs w:val="24"/>
        </w:rPr>
      </w:pPr>
    </w:p>
    <w:sectPr w:rsidR="003C71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4F66" w14:textId="77777777" w:rsidR="00B45FCC" w:rsidRDefault="00B45FCC" w:rsidP="00471DA9">
      <w:r>
        <w:separator/>
      </w:r>
    </w:p>
  </w:endnote>
  <w:endnote w:type="continuationSeparator" w:id="0">
    <w:p w14:paraId="621FC622" w14:textId="77777777" w:rsidR="00B45FCC" w:rsidRDefault="00B45FCC" w:rsidP="0047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4093" w14:textId="77777777" w:rsidR="00B45FCC" w:rsidRDefault="00B45FCC" w:rsidP="00471DA9">
      <w:r>
        <w:separator/>
      </w:r>
    </w:p>
  </w:footnote>
  <w:footnote w:type="continuationSeparator" w:id="0">
    <w:p w14:paraId="77DCB087" w14:textId="77777777" w:rsidR="00B45FCC" w:rsidRDefault="00B45FCC" w:rsidP="0047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65F8C"/>
    <w:rsid w:val="00281CDE"/>
    <w:rsid w:val="002A5CB8"/>
    <w:rsid w:val="002A5FE9"/>
    <w:rsid w:val="002A668D"/>
    <w:rsid w:val="002C3CD6"/>
    <w:rsid w:val="002E0BCC"/>
    <w:rsid w:val="002F1B64"/>
    <w:rsid w:val="002F6662"/>
    <w:rsid w:val="002F70AD"/>
    <w:rsid w:val="00317D8D"/>
    <w:rsid w:val="00367E41"/>
    <w:rsid w:val="00391C8C"/>
    <w:rsid w:val="00395F8B"/>
    <w:rsid w:val="003C7145"/>
    <w:rsid w:val="003E2573"/>
    <w:rsid w:val="003F2054"/>
    <w:rsid w:val="0040764E"/>
    <w:rsid w:val="0042573A"/>
    <w:rsid w:val="00433285"/>
    <w:rsid w:val="00436061"/>
    <w:rsid w:val="00443C7B"/>
    <w:rsid w:val="00447034"/>
    <w:rsid w:val="004705B0"/>
    <w:rsid w:val="00471DA9"/>
    <w:rsid w:val="00472AB0"/>
    <w:rsid w:val="00497205"/>
    <w:rsid w:val="004A0D74"/>
    <w:rsid w:val="004A2E05"/>
    <w:rsid w:val="004A4A8F"/>
    <w:rsid w:val="00506399"/>
    <w:rsid w:val="00541566"/>
    <w:rsid w:val="00545C6F"/>
    <w:rsid w:val="00551D11"/>
    <w:rsid w:val="005575BC"/>
    <w:rsid w:val="00573B93"/>
    <w:rsid w:val="00582DB7"/>
    <w:rsid w:val="00597A4E"/>
    <w:rsid w:val="005A3624"/>
    <w:rsid w:val="006306CC"/>
    <w:rsid w:val="00646321"/>
    <w:rsid w:val="0064668F"/>
    <w:rsid w:val="00672736"/>
    <w:rsid w:val="00674FB3"/>
    <w:rsid w:val="00681769"/>
    <w:rsid w:val="00682B34"/>
    <w:rsid w:val="00684514"/>
    <w:rsid w:val="00686205"/>
    <w:rsid w:val="006A3B29"/>
    <w:rsid w:val="006B3ED4"/>
    <w:rsid w:val="006C6D21"/>
    <w:rsid w:val="006D6860"/>
    <w:rsid w:val="006E6E08"/>
    <w:rsid w:val="006F6FF5"/>
    <w:rsid w:val="00711F40"/>
    <w:rsid w:val="0073643F"/>
    <w:rsid w:val="00796D71"/>
    <w:rsid w:val="007A0B21"/>
    <w:rsid w:val="007A1F25"/>
    <w:rsid w:val="007C3536"/>
    <w:rsid w:val="007C5D42"/>
    <w:rsid w:val="007D6401"/>
    <w:rsid w:val="007E75B5"/>
    <w:rsid w:val="007F4A80"/>
    <w:rsid w:val="0085335E"/>
    <w:rsid w:val="008658A6"/>
    <w:rsid w:val="008A0369"/>
    <w:rsid w:val="008B352B"/>
    <w:rsid w:val="008B4D6A"/>
    <w:rsid w:val="008B54BF"/>
    <w:rsid w:val="008C7BC3"/>
    <w:rsid w:val="008E68FD"/>
    <w:rsid w:val="008F296F"/>
    <w:rsid w:val="0091218C"/>
    <w:rsid w:val="00922B5C"/>
    <w:rsid w:val="009277D3"/>
    <w:rsid w:val="0094488A"/>
    <w:rsid w:val="00944A9C"/>
    <w:rsid w:val="009603B8"/>
    <w:rsid w:val="009642CF"/>
    <w:rsid w:val="009E191C"/>
    <w:rsid w:val="009E2B2A"/>
    <w:rsid w:val="009E6DB3"/>
    <w:rsid w:val="009F2E70"/>
    <w:rsid w:val="009F7622"/>
    <w:rsid w:val="00A05164"/>
    <w:rsid w:val="00A17D67"/>
    <w:rsid w:val="00A34F8F"/>
    <w:rsid w:val="00A36861"/>
    <w:rsid w:val="00A518F2"/>
    <w:rsid w:val="00A63787"/>
    <w:rsid w:val="00A717D2"/>
    <w:rsid w:val="00A743FB"/>
    <w:rsid w:val="00A843DA"/>
    <w:rsid w:val="00AA583B"/>
    <w:rsid w:val="00AB31B4"/>
    <w:rsid w:val="00AC04CB"/>
    <w:rsid w:val="00B07BD9"/>
    <w:rsid w:val="00B20278"/>
    <w:rsid w:val="00B36C15"/>
    <w:rsid w:val="00B45FCC"/>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641ED"/>
    <w:rsid w:val="00D7036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14913"/>
    <w:rsid w:val="00F35098"/>
    <w:rsid w:val="00F66704"/>
    <w:rsid w:val="00F67F6A"/>
    <w:rsid w:val="00F82D7C"/>
    <w:rsid w:val="00F95754"/>
    <w:rsid w:val="00FA4737"/>
    <w:rsid w:val="00FC698A"/>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280436"/>
  <w15:docId w15:val="{97EA6D22-5A38-4BF2-861F-1C62757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99"/>
    <w:rsid w:val="009603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8</cp:revision>
  <dcterms:created xsi:type="dcterms:W3CDTF">2023-05-17T14:43:00Z</dcterms:created>
  <dcterms:modified xsi:type="dcterms:W3CDTF">2023-05-25T02:27:00Z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