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4301" w14:textId="15211CAF" w:rsidR="009B5CF5" w:rsidRDefault="00000000">
      <w:pPr>
        <w:snapToGrid w:val="0"/>
        <w:spacing w:afterLines="100" w:after="312" w:line="288" w:lineRule="auto"/>
        <w:jc w:val="center"/>
        <w:rPr>
          <w:rFonts w:ascii="仿宋" w:hAnsi="仿宋" w:cs="仿宋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63B7FA2" wp14:editId="1147EF54">
                <wp:simplePos x="0" y="0"/>
                <wp:positionH relativeFrom="column">
                  <wp:posOffset>4159885</wp:posOffset>
                </wp:positionH>
                <wp:positionV relativeFrom="paragraph">
                  <wp:posOffset>160020</wp:posOffset>
                </wp:positionV>
                <wp:extent cx="1042670" cy="1312545"/>
                <wp:effectExtent l="0" t="0" r="5080" b="1905"/>
                <wp:wrapSquare wrapText="left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66385" y="1063625"/>
                          <a:ext cx="1042670" cy="131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90AB6" w14:textId="5FBA616A" w:rsidR="009B5CF5" w:rsidRDefault="00B930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81B98" wp14:editId="73AA148D">
                                  <wp:extent cx="853440" cy="1194435"/>
                                  <wp:effectExtent l="0" t="0" r="3810" b="5715"/>
                                  <wp:docPr id="46736497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3B7FA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7.55pt;margin-top:12.6pt;width:82.1pt;height:103.3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" fillcolor="white [3201]" stroked="f" strokeweight=".5pt">
                <v:textbox>
                  <w:txbxContent>
                    <w:p w14:paraId="42690AB6" w14:textId="5FBA616A" w:rsidR="009B5CF5" w:rsidRDefault="00B930F2">
                      <w:r>
                        <w:rPr>
                          <w:noProof/>
                        </w:rPr>
                        <w:drawing>
                          <wp:inline distT="0" distB="0" distL="0" distR="0" wp14:anchorId="0C381B98" wp14:editId="73AA148D">
                            <wp:extent cx="853440" cy="1194435"/>
                            <wp:effectExtent l="0" t="0" r="3810" b="5715"/>
                            <wp:docPr id="46736497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1194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B930F2">
        <w:rPr>
          <w:rFonts w:hint="eastAsia"/>
          <w:b/>
          <w:bCs/>
          <w:sz w:val="28"/>
          <w:szCs w:val="28"/>
        </w:rPr>
        <w:t>黄海家</w:t>
      </w:r>
    </w:p>
    <w:p w14:paraId="5DDF8CA0" w14:textId="3F5C1DBE" w:rsidR="009B5CF5" w:rsidRDefault="00000000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性别：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男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  导师类型：</w:t>
      </w:r>
    </w:p>
    <w:p w14:paraId="6422BB5A" w14:textId="76527C09" w:rsidR="009B5CF5" w:rsidRDefault="00000000">
      <w:pPr>
        <w:adjustRightInd w:val="0"/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职称：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讲师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学科方向：</w:t>
      </w:r>
      <w:r w:rsidR="000A37ED">
        <w:rPr>
          <w:rFonts w:ascii="仿宋" w:eastAsia="仿宋" w:hAnsi="仿宋" w:cs="仿宋" w:hint="eastAsia"/>
          <w:b/>
          <w:bCs/>
          <w:sz w:val="24"/>
          <w:szCs w:val="24"/>
        </w:rPr>
        <w:t>土木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工程</w:t>
      </w:r>
    </w:p>
    <w:p w14:paraId="237A54BF" w14:textId="528A8509" w:rsidR="009B5CF5" w:rsidRDefault="00000000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学历：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博士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电子邮件：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huanghaijia</w:t>
      </w:r>
      <w:r w:rsidR="00B930F2">
        <w:rPr>
          <w:rFonts w:ascii="仿宋" w:eastAsia="仿宋" w:hAnsi="仿宋" w:cs="仿宋"/>
          <w:b/>
          <w:bCs/>
          <w:sz w:val="24"/>
          <w:szCs w:val="24"/>
        </w:rPr>
        <w:t>@</w:t>
      </w:r>
      <w:r w:rsidR="00B930F2">
        <w:rPr>
          <w:rFonts w:ascii="仿宋" w:eastAsia="仿宋" w:hAnsi="仿宋" w:cs="仿宋" w:hint="eastAsia"/>
          <w:b/>
          <w:bCs/>
          <w:sz w:val="24"/>
          <w:szCs w:val="24"/>
        </w:rPr>
        <w:t>ncu.edu.cn</w:t>
      </w:r>
    </w:p>
    <w:p w14:paraId="2711F031" w14:textId="77777777" w:rsidR="009B5CF5" w:rsidRDefault="009B5CF5">
      <w:pPr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7638423E" w14:textId="77777777" w:rsidR="009B5CF5" w:rsidRDefault="00000000">
      <w:pPr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个人简介：</w:t>
      </w:r>
    </w:p>
    <w:p w14:paraId="6752386F" w14:textId="0BDEDE2C" w:rsidR="009B5CF5" w:rsidRPr="00AE0415" w:rsidRDefault="00B930F2" w:rsidP="00AE0415">
      <w:pPr>
        <w:snapToGrid w:val="0"/>
        <w:spacing w:line="288" w:lineRule="auto"/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AE0415">
        <w:rPr>
          <w:rFonts w:ascii="Times New Roman" w:eastAsia="仿宋" w:hAnsi="Times New Roman" w:cs="Times New Roman" w:hint="eastAsia"/>
          <w:szCs w:val="21"/>
        </w:rPr>
        <w:t>主持江西省自然科学基金青年项目</w:t>
      </w:r>
      <w:r w:rsidRPr="00AE0415">
        <w:rPr>
          <w:rFonts w:ascii="Times New Roman" w:eastAsia="仿宋" w:hAnsi="Times New Roman" w:cs="Times New Roman"/>
          <w:szCs w:val="21"/>
        </w:rPr>
        <w:t>1</w:t>
      </w:r>
      <w:r w:rsidRPr="00AE0415">
        <w:rPr>
          <w:rFonts w:ascii="Times New Roman" w:eastAsia="仿宋" w:hAnsi="Times New Roman" w:cs="Times New Roman"/>
          <w:szCs w:val="21"/>
        </w:rPr>
        <w:t>项，作为主要参与人参加黑龙江省自然科学基金杰出青年项目、国家自然科学基金面上项目，发表</w:t>
      </w:r>
      <w:r w:rsidRPr="00AE0415">
        <w:rPr>
          <w:rFonts w:ascii="Times New Roman" w:eastAsia="仿宋" w:hAnsi="Times New Roman" w:cs="Times New Roman"/>
          <w:szCs w:val="21"/>
        </w:rPr>
        <w:t>SCI/EI</w:t>
      </w:r>
      <w:r w:rsidRPr="00AE0415">
        <w:rPr>
          <w:rFonts w:ascii="Times New Roman" w:eastAsia="仿宋" w:hAnsi="Times New Roman" w:cs="Times New Roman"/>
          <w:szCs w:val="21"/>
        </w:rPr>
        <w:t>检索期刊学术论文</w:t>
      </w:r>
      <w:r w:rsidR="009D4FCA">
        <w:rPr>
          <w:rFonts w:ascii="Times New Roman" w:eastAsia="仿宋" w:hAnsi="Times New Roman" w:cs="Times New Roman"/>
          <w:szCs w:val="21"/>
        </w:rPr>
        <w:t>10</w:t>
      </w:r>
      <w:r w:rsidR="009D4FCA">
        <w:rPr>
          <w:rFonts w:ascii="Times New Roman" w:eastAsia="仿宋" w:hAnsi="Times New Roman" w:cs="Times New Roman" w:hint="eastAsia"/>
          <w:szCs w:val="21"/>
        </w:rPr>
        <w:t>余</w:t>
      </w:r>
      <w:r w:rsidRPr="00AE0415">
        <w:rPr>
          <w:rFonts w:ascii="Times New Roman" w:eastAsia="仿宋" w:hAnsi="Times New Roman" w:cs="Times New Roman"/>
          <w:szCs w:val="21"/>
        </w:rPr>
        <w:t>篇。主要从事新型钢－混凝土组合构件、装配式组合结构、钢结构及组合结构腐蚀后性能的研究。</w:t>
      </w:r>
    </w:p>
    <w:p w14:paraId="1365B07C" w14:textId="77777777" w:rsidR="00AD7108" w:rsidRDefault="00AD7108" w:rsidP="00B930F2">
      <w:pPr>
        <w:snapToGrid w:val="0"/>
        <w:spacing w:line="288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</w:p>
    <w:p w14:paraId="03F09DB1" w14:textId="0A4EFDA7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 w:rsidRPr="00AE0415">
        <w:rPr>
          <w:rFonts w:ascii="Times New Roman" w:eastAsia="仿宋" w:hAnsi="Times New Roman" w:cs="Times New Roman" w:hint="eastAsia"/>
          <w:b/>
          <w:bCs/>
          <w:sz w:val="24"/>
          <w:szCs w:val="24"/>
        </w:rPr>
        <w:t>教育经历：</w:t>
      </w:r>
    </w:p>
    <w:p w14:paraId="40DE49BF" w14:textId="77777777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AE0415">
        <w:rPr>
          <w:rFonts w:ascii="Times New Roman" w:eastAsia="仿宋" w:hAnsi="Times New Roman" w:cs="Times New Roman"/>
          <w:szCs w:val="21"/>
        </w:rPr>
        <w:t>(1) 2012-09</w:t>
      </w:r>
      <w:r w:rsidRPr="00AE0415">
        <w:rPr>
          <w:rFonts w:ascii="Times New Roman" w:eastAsia="仿宋" w:hAnsi="Times New Roman" w:cs="Times New Roman"/>
          <w:szCs w:val="21"/>
        </w:rPr>
        <w:t>至</w:t>
      </w:r>
      <w:r w:rsidRPr="00AE0415">
        <w:rPr>
          <w:rFonts w:ascii="Times New Roman" w:eastAsia="仿宋" w:hAnsi="Times New Roman" w:cs="Times New Roman"/>
          <w:szCs w:val="21"/>
        </w:rPr>
        <w:t>2016-06</w:t>
      </w:r>
      <w:r w:rsidRPr="00AE0415">
        <w:rPr>
          <w:rFonts w:ascii="Times New Roman" w:eastAsia="仿宋" w:hAnsi="Times New Roman" w:cs="Times New Roman"/>
          <w:szCs w:val="21"/>
        </w:rPr>
        <w:t>，四川大学，土木工程，学士</w:t>
      </w:r>
      <w:r w:rsidRPr="00AE0415">
        <w:rPr>
          <w:rFonts w:ascii="Times New Roman" w:eastAsia="仿宋" w:hAnsi="Times New Roman" w:cs="Times New Roman"/>
          <w:szCs w:val="21"/>
        </w:rPr>
        <w:t xml:space="preserve"> </w:t>
      </w:r>
    </w:p>
    <w:p w14:paraId="2ABFF1F0" w14:textId="77777777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AE0415">
        <w:rPr>
          <w:rFonts w:ascii="Times New Roman" w:eastAsia="仿宋" w:hAnsi="Times New Roman" w:cs="Times New Roman"/>
          <w:szCs w:val="21"/>
        </w:rPr>
        <w:t>(2) 2016-09</w:t>
      </w:r>
      <w:r w:rsidRPr="00AE0415">
        <w:rPr>
          <w:rFonts w:ascii="Times New Roman" w:eastAsia="仿宋" w:hAnsi="Times New Roman" w:cs="Times New Roman"/>
          <w:szCs w:val="21"/>
        </w:rPr>
        <w:t>至</w:t>
      </w:r>
      <w:r w:rsidRPr="00AE0415">
        <w:rPr>
          <w:rFonts w:ascii="Times New Roman" w:eastAsia="仿宋" w:hAnsi="Times New Roman" w:cs="Times New Roman"/>
          <w:szCs w:val="21"/>
        </w:rPr>
        <w:t>2022-12</w:t>
      </w:r>
      <w:r w:rsidRPr="00AE0415">
        <w:rPr>
          <w:rFonts w:ascii="Times New Roman" w:eastAsia="仿宋" w:hAnsi="Times New Roman" w:cs="Times New Roman"/>
          <w:szCs w:val="21"/>
        </w:rPr>
        <w:t>，哈尔滨工业大学，土木工程，硕博连读</w:t>
      </w:r>
      <w:r w:rsidRPr="00AE0415">
        <w:rPr>
          <w:rFonts w:ascii="Times New Roman" w:eastAsia="仿宋" w:hAnsi="Times New Roman" w:cs="Times New Roman"/>
          <w:szCs w:val="21"/>
        </w:rPr>
        <w:t xml:space="preserve"> </w:t>
      </w:r>
    </w:p>
    <w:p w14:paraId="20B15DF4" w14:textId="77777777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AE0415">
        <w:rPr>
          <w:rFonts w:ascii="Times New Roman" w:eastAsia="仿宋" w:hAnsi="Times New Roman" w:cs="Times New Roman"/>
          <w:szCs w:val="21"/>
        </w:rPr>
        <w:t>(3) 2021-06</w:t>
      </w:r>
      <w:r w:rsidRPr="00AE0415">
        <w:rPr>
          <w:rFonts w:ascii="Times New Roman" w:eastAsia="仿宋" w:hAnsi="Times New Roman" w:cs="Times New Roman"/>
          <w:szCs w:val="21"/>
        </w:rPr>
        <w:t>至</w:t>
      </w:r>
      <w:r w:rsidRPr="00AE0415">
        <w:rPr>
          <w:rFonts w:ascii="Times New Roman" w:eastAsia="仿宋" w:hAnsi="Times New Roman" w:cs="Times New Roman"/>
          <w:szCs w:val="21"/>
        </w:rPr>
        <w:t>2022-06</w:t>
      </w:r>
      <w:r w:rsidRPr="00AE0415">
        <w:rPr>
          <w:rFonts w:ascii="Times New Roman" w:eastAsia="仿宋" w:hAnsi="Times New Roman" w:cs="Times New Roman"/>
          <w:szCs w:val="21"/>
        </w:rPr>
        <w:t>，新加坡南洋理工大学，土木工程，联合培养博士</w:t>
      </w:r>
      <w:r w:rsidRPr="00AE0415">
        <w:rPr>
          <w:rFonts w:ascii="Times New Roman" w:eastAsia="仿宋" w:hAnsi="Times New Roman" w:cs="Times New Roman"/>
          <w:szCs w:val="21"/>
        </w:rPr>
        <w:t xml:space="preserve"> </w:t>
      </w:r>
    </w:p>
    <w:p w14:paraId="152A1407" w14:textId="77777777" w:rsidR="00AD7108" w:rsidRDefault="00AD7108" w:rsidP="00B930F2">
      <w:pPr>
        <w:snapToGrid w:val="0"/>
        <w:spacing w:line="288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</w:p>
    <w:p w14:paraId="4F6E2458" w14:textId="4570D862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 w:rsidRPr="00AE0415">
        <w:rPr>
          <w:rFonts w:ascii="Times New Roman" w:eastAsia="仿宋" w:hAnsi="Times New Roman" w:cs="Times New Roman" w:hint="eastAsia"/>
          <w:b/>
          <w:bCs/>
          <w:sz w:val="24"/>
          <w:szCs w:val="24"/>
        </w:rPr>
        <w:t>科研与学术工作经历：</w:t>
      </w:r>
    </w:p>
    <w:p w14:paraId="7B98A184" w14:textId="4F75217B" w:rsidR="00B930F2" w:rsidRPr="00AE0415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AE0415">
        <w:rPr>
          <w:rFonts w:ascii="Times New Roman" w:eastAsia="仿宋" w:hAnsi="Times New Roman" w:cs="Times New Roman"/>
          <w:szCs w:val="21"/>
        </w:rPr>
        <w:t xml:space="preserve">(1)2023-01 – </w:t>
      </w:r>
      <w:r w:rsidRPr="00AE0415">
        <w:rPr>
          <w:rFonts w:ascii="Times New Roman" w:eastAsia="仿宋" w:hAnsi="Times New Roman" w:cs="Times New Roman"/>
          <w:szCs w:val="21"/>
        </w:rPr>
        <w:t>至今</w:t>
      </w:r>
      <w:r w:rsidRPr="00AE0415">
        <w:rPr>
          <w:rFonts w:ascii="Times New Roman" w:eastAsia="仿宋" w:hAnsi="Times New Roman" w:cs="Times New Roman"/>
          <w:szCs w:val="21"/>
        </w:rPr>
        <w:t xml:space="preserve">, </w:t>
      </w:r>
      <w:r w:rsidRPr="00AE0415">
        <w:rPr>
          <w:rFonts w:ascii="Times New Roman" w:eastAsia="仿宋" w:hAnsi="Times New Roman" w:cs="Times New Roman"/>
          <w:szCs w:val="21"/>
        </w:rPr>
        <w:t>南昌大学</w:t>
      </w:r>
      <w:r w:rsidRPr="00AE0415">
        <w:rPr>
          <w:rFonts w:ascii="Times New Roman" w:eastAsia="仿宋" w:hAnsi="Times New Roman" w:cs="Times New Roman"/>
          <w:szCs w:val="21"/>
        </w:rPr>
        <w:t xml:space="preserve">, </w:t>
      </w:r>
      <w:r w:rsidRPr="00AE0415">
        <w:rPr>
          <w:rFonts w:ascii="Times New Roman" w:eastAsia="仿宋" w:hAnsi="Times New Roman" w:cs="Times New Roman"/>
          <w:szCs w:val="21"/>
        </w:rPr>
        <w:t>土木工程系</w:t>
      </w:r>
      <w:r w:rsidRPr="00AE0415">
        <w:rPr>
          <w:rFonts w:ascii="Times New Roman" w:eastAsia="仿宋" w:hAnsi="Times New Roman" w:cs="Times New Roman"/>
          <w:szCs w:val="21"/>
        </w:rPr>
        <w:t xml:space="preserve">, </w:t>
      </w:r>
      <w:r w:rsidRPr="00AE0415">
        <w:rPr>
          <w:rFonts w:ascii="Times New Roman" w:eastAsia="仿宋" w:hAnsi="Times New Roman" w:cs="Times New Roman"/>
          <w:szCs w:val="21"/>
        </w:rPr>
        <w:t>讲师</w:t>
      </w:r>
    </w:p>
    <w:p w14:paraId="2E056E58" w14:textId="77777777" w:rsidR="00B930F2" w:rsidRDefault="00B930F2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584BFA86" w14:textId="2979502C" w:rsidR="009B5CF5" w:rsidRDefault="00000000">
      <w:pPr>
        <w:snapToGrid w:val="0"/>
        <w:spacing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讲授课程：</w:t>
      </w:r>
    </w:p>
    <w:p w14:paraId="75D6DEB6" w14:textId="391F0251" w:rsidR="009B5CF5" w:rsidRPr="00AE0415" w:rsidRDefault="00B930F2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 w:rsidRPr="00AE0415">
        <w:rPr>
          <w:rFonts w:ascii="仿宋" w:eastAsia="仿宋" w:hAnsi="仿宋" w:cs="仿宋" w:hint="eastAsia"/>
          <w:szCs w:val="21"/>
        </w:rPr>
        <w:t>钢结构理论与应用</w:t>
      </w:r>
    </w:p>
    <w:p w14:paraId="072F6675" w14:textId="77777777" w:rsidR="00B930F2" w:rsidRDefault="00B930F2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4F2AEBDF" w14:textId="4AEAF03F" w:rsidR="009B5CF5" w:rsidRDefault="00000000">
      <w:pPr>
        <w:snapToGrid w:val="0"/>
        <w:spacing w:line="288" w:lineRule="auto"/>
        <w:rPr>
          <w:rFonts w:ascii="仿宋" w:eastAsia="仿宋" w:hAnsi="仿宋" w:cs="仿宋"/>
          <w:color w:val="FF0000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科研项目/课题</w:t>
      </w:r>
      <w:r w:rsidR="00845346">
        <w:rPr>
          <w:rFonts w:ascii="仿宋" w:eastAsia="仿宋" w:hAnsi="仿宋" w:cs="仿宋" w:hint="eastAsia"/>
          <w:b/>
          <w:bCs/>
          <w:sz w:val="24"/>
          <w:szCs w:val="24"/>
        </w:rPr>
        <w:t>：</w:t>
      </w:r>
    </w:p>
    <w:p w14:paraId="7D576E77" w14:textId="1A70BEC5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(1)</w:t>
      </w:r>
      <w:r w:rsidRPr="00950732">
        <w:rPr>
          <w:rFonts w:ascii="Times New Roman" w:hAnsi="Times New Roman" w:cs="Times New Roman"/>
        </w:rPr>
        <w:t xml:space="preserve"> </w:t>
      </w:r>
      <w:r w:rsidRPr="00950732">
        <w:rPr>
          <w:rFonts w:ascii="Times New Roman" w:eastAsia="仿宋" w:hAnsi="Times New Roman" w:cs="Times New Roman"/>
          <w:szCs w:val="21"/>
        </w:rPr>
        <w:t>江西省自然科学基金青年项目</w:t>
      </w:r>
      <w:r w:rsidRPr="00950732">
        <w:rPr>
          <w:rFonts w:ascii="Times New Roman" w:eastAsia="仿宋" w:hAnsi="Times New Roman" w:cs="Times New Roman"/>
          <w:szCs w:val="21"/>
        </w:rPr>
        <w:t>(</w:t>
      </w:r>
      <w:r w:rsidRPr="00950732">
        <w:rPr>
          <w:rFonts w:ascii="Times New Roman" w:eastAsia="仿宋" w:hAnsi="Times New Roman" w:cs="Times New Roman"/>
          <w:szCs w:val="21"/>
        </w:rPr>
        <w:t>局部腐蚀后方钢管混凝土柱</w:t>
      </w:r>
      <w:r w:rsidRPr="00950732">
        <w:rPr>
          <w:rFonts w:ascii="Times New Roman" w:eastAsia="仿宋" w:hAnsi="Times New Roman" w:cs="Times New Roman"/>
          <w:szCs w:val="21"/>
        </w:rPr>
        <w:t>-</w:t>
      </w:r>
      <w:r w:rsidRPr="00950732">
        <w:rPr>
          <w:rFonts w:ascii="Times New Roman" w:eastAsia="仿宋" w:hAnsi="Times New Roman" w:cs="Times New Roman"/>
          <w:szCs w:val="21"/>
        </w:rPr>
        <w:t>钢梁节点抗震性能研究</w:t>
      </w:r>
      <w:r w:rsidRPr="00950732">
        <w:rPr>
          <w:rFonts w:ascii="Times New Roman" w:eastAsia="仿宋" w:hAnsi="Times New Roman" w:cs="Times New Roman"/>
          <w:szCs w:val="21"/>
        </w:rPr>
        <w:t>)</w:t>
      </w:r>
      <w:r w:rsidRPr="00950732">
        <w:rPr>
          <w:rFonts w:ascii="Times New Roman" w:eastAsia="仿宋" w:hAnsi="Times New Roman" w:cs="Times New Roman"/>
          <w:szCs w:val="21"/>
        </w:rPr>
        <w:t>，</w:t>
      </w:r>
      <w:r w:rsidRPr="00950732">
        <w:rPr>
          <w:rFonts w:ascii="Times New Roman" w:eastAsia="仿宋" w:hAnsi="Times New Roman" w:cs="Times New Roman"/>
          <w:szCs w:val="21"/>
        </w:rPr>
        <w:t>20232BAB214073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 w:rsidRPr="00950732">
        <w:rPr>
          <w:rFonts w:ascii="Times New Roman" w:eastAsia="仿宋" w:hAnsi="Times New Roman" w:cs="Times New Roman"/>
          <w:szCs w:val="21"/>
        </w:rPr>
        <w:t>2023-07-01</w:t>
      </w:r>
      <w:r w:rsidRPr="00950732">
        <w:rPr>
          <w:rFonts w:ascii="Times New Roman" w:eastAsia="仿宋" w:hAnsi="Times New Roman" w:cs="Times New Roman"/>
          <w:szCs w:val="21"/>
        </w:rPr>
        <w:t>至</w:t>
      </w:r>
      <w:r w:rsidRPr="00950732">
        <w:rPr>
          <w:rFonts w:ascii="Times New Roman" w:eastAsia="仿宋" w:hAnsi="Times New Roman" w:cs="Times New Roman"/>
          <w:szCs w:val="21"/>
        </w:rPr>
        <w:t>2026-06-30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 w:rsidRPr="00950732">
        <w:rPr>
          <w:rFonts w:ascii="Times New Roman" w:eastAsia="仿宋" w:hAnsi="Times New Roman" w:cs="Times New Roman"/>
          <w:szCs w:val="21"/>
        </w:rPr>
        <w:t>10</w:t>
      </w:r>
      <w:r w:rsidRPr="00950732">
        <w:rPr>
          <w:rFonts w:ascii="Times New Roman" w:eastAsia="仿宋" w:hAnsi="Times New Roman" w:cs="Times New Roman"/>
          <w:szCs w:val="21"/>
        </w:rPr>
        <w:t>万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 w:rsidRPr="00950732">
        <w:rPr>
          <w:rFonts w:ascii="Times New Roman" w:eastAsia="仿宋" w:hAnsi="Times New Roman" w:cs="Times New Roman"/>
          <w:szCs w:val="21"/>
        </w:rPr>
        <w:t>主持</w:t>
      </w:r>
    </w:p>
    <w:p w14:paraId="1E35BF5F" w14:textId="08CB4EE3" w:rsidR="00B930F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 w:hint="eastAsia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 xml:space="preserve">2) </w:t>
      </w:r>
      <w:r w:rsidRPr="003738CE">
        <w:rPr>
          <w:rFonts w:ascii="Times New Roman" w:eastAsia="仿宋" w:hAnsi="Times New Roman" w:cs="Times New Roman" w:hint="eastAsia"/>
          <w:szCs w:val="21"/>
        </w:rPr>
        <w:t>黑龙江省自然科学基金杰出青年项目</w:t>
      </w:r>
      <w:r>
        <w:rPr>
          <w:rFonts w:ascii="Times New Roman" w:eastAsia="仿宋" w:hAnsi="Times New Roman" w:cs="Times New Roman" w:hint="eastAsia"/>
          <w:szCs w:val="21"/>
        </w:rPr>
        <w:t>（</w:t>
      </w:r>
      <w:r w:rsidRPr="003738CE">
        <w:rPr>
          <w:rFonts w:ascii="Times New Roman" w:eastAsia="仿宋" w:hAnsi="Times New Roman" w:cs="Times New Roman" w:hint="eastAsia"/>
          <w:szCs w:val="21"/>
        </w:rPr>
        <w:t>装配式管约束防屈曲钢板剪力</w:t>
      </w:r>
      <w:proofErr w:type="gramStart"/>
      <w:r w:rsidRPr="003738CE">
        <w:rPr>
          <w:rFonts w:ascii="Times New Roman" w:eastAsia="仿宋" w:hAnsi="Times New Roman" w:cs="Times New Roman" w:hint="eastAsia"/>
          <w:szCs w:val="21"/>
        </w:rPr>
        <w:t>墙及其</w:t>
      </w:r>
      <w:proofErr w:type="gramEnd"/>
      <w:r w:rsidRPr="003738CE">
        <w:rPr>
          <w:rFonts w:ascii="Times New Roman" w:eastAsia="仿宋" w:hAnsi="Times New Roman" w:cs="Times New Roman" w:hint="eastAsia"/>
          <w:szCs w:val="21"/>
        </w:rPr>
        <w:t>结构体系的性能与设计</w:t>
      </w:r>
      <w:r>
        <w:rPr>
          <w:rFonts w:ascii="Times New Roman" w:eastAsia="仿宋" w:hAnsi="Times New Roman" w:cs="Times New Roman" w:hint="eastAsia"/>
          <w:szCs w:val="21"/>
        </w:rPr>
        <w:t>）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szCs w:val="21"/>
        </w:rPr>
        <w:t>2</w:t>
      </w:r>
      <w:r>
        <w:rPr>
          <w:rFonts w:ascii="Times New Roman" w:eastAsia="仿宋" w:hAnsi="Times New Roman" w:cs="Times New Roman"/>
          <w:szCs w:val="21"/>
        </w:rPr>
        <w:t>022-07-01</w:t>
      </w:r>
      <w:r>
        <w:rPr>
          <w:rFonts w:ascii="Times New Roman" w:eastAsia="仿宋" w:hAnsi="Times New Roman" w:cs="Times New Roman" w:hint="eastAsia"/>
          <w:szCs w:val="21"/>
        </w:rPr>
        <w:t>至</w:t>
      </w:r>
      <w:r>
        <w:rPr>
          <w:rFonts w:ascii="Times New Roman" w:eastAsia="仿宋" w:hAnsi="Times New Roman" w:cs="Times New Roman" w:hint="eastAsia"/>
          <w:szCs w:val="21"/>
        </w:rPr>
        <w:t>2</w:t>
      </w:r>
      <w:r>
        <w:rPr>
          <w:rFonts w:ascii="Times New Roman" w:eastAsia="仿宋" w:hAnsi="Times New Roman" w:cs="Times New Roman"/>
          <w:szCs w:val="21"/>
        </w:rPr>
        <w:t>025-06-30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szCs w:val="21"/>
        </w:rPr>
        <w:t>6</w:t>
      </w:r>
      <w:r>
        <w:rPr>
          <w:rFonts w:ascii="Times New Roman" w:eastAsia="仿宋" w:hAnsi="Times New Roman" w:cs="Times New Roman"/>
          <w:szCs w:val="21"/>
        </w:rPr>
        <w:t>0</w:t>
      </w:r>
      <w:r>
        <w:rPr>
          <w:rFonts w:ascii="Times New Roman" w:eastAsia="仿宋" w:hAnsi="Times New Roman" w:cs="Times New Roman" w:hint="eastAsia"/>
          <w:szCs w:val="21"/>
        </w:rPr>
        <w:t>万元</w:t>
      </w:r>
      <w:r w:rsidR="00D77BE2">
        <w:rPr>
          <w:rFonts w:ascii="Times New Roman" w:eastAsia="仿宋" w:hAnsi="Times New Roman" w:cs="Times New Roman" w:hint="eastAsia"/>
          <w:szCs w:val="21"/>
        </w:rPr>
        <w:t>,</w:t>
      </w:r>
      <w:r w:rsidR="00D77BE2">
        <w:rPr>
          <w:rFonts w:ascii="Times New Roman" w:eastAsia="仿宋" w:hAnsi="Times New Roman" w:cs="Times New Roman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szCs w:val="21"/>
        </w:rPr>
        <w:t>参与</w:t>
      </w:r>
    </w:p>
    <w:p w14:paraId="0EFB67F8" w14:textId="77777777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3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950732">
        <w:rPr>
          <w:rFonts w:ascii="Times New Roman" w:eastAsia="仿宋" w:hAnsi="Times New Roman" w:cs="Times New Roman"/>
          <w:szCs w:val="21"/>
        </w:rPr>
        <w:t>国家自然科学基金面上项目（设置</w:t>
      </w:r>
      <w:proofErr w:type="gramStart"/>
      <w:r w:rsidRPr="00950732">
        <w:rPr>
          <w:rFonts w:ascii="Times New Roman" w:eastAsia="仿宋" w:hAnsi="Times New Roman" w:cs="Times New Roman"/>
          <w:szCs w:val="21"/>
        </w:rPr>
        <w:t>型钢短梁的</w:t>
      </w:r>
      <w:proofErr w:type="gramEnd"/>
      <w:r w:rsidRPr="00950732">
        <w:rPr>
          <w:rFonts w:ascii="Times New Roman" w:eastAsia="仿宋" w:hAnsi="Times New Roman" w:cs="Times New Roman"/>
          <w:szCs w:val="21"/>
        </w:rPr>
        <w:t>新型埋入式圆钢管混凝土柱脚性能与设计）</w:t>
      </w:r>
      <w:r w:rsidRPr="00950732">
        <w:rPr>
          <w:rFonts w:ascii="Times New Roman" w:eastAsia="仿宋" w:hAnsi="Times New Roman" w:cs="Times New Roman"/>
          <w:szCs w:val="21"/>
        </w:rPr>
        <w:t xml:space="preserve">, 51978210, 2020-01-01 </w:t>
      </w:r>
      <w:r w:rsidRPr="00950732">
        <w:rPr>
          <w:rFonts w:ascii="Times New Roman" w:eastAsia="仿宋" w:hAnsi="Times New Roman" w:cs="Times New Roman"/>
          <w:szCs w:val="21"/>
        </w:rPr>
        <w:t>至</w:t>
      </w:r>
      <w:r w:rsidRPr="00950732">
        <w:rPr>
          <w:rFonts w:ascii="Times New Roman" w:eastAsia="仿宋" w:hAnsi="Times New Roman" w:cs="Times New Roman"/>
          <w:szCs w:val="21"/>
        </w:rPr>
        <w:t xml:space="preserve"> 2023-12-31, 60</w:t>
      </w:r>
      <w:r w:rsidRPr="00950732">
        <w:rPr>
          <w:rFonts w:ascii="Times New Roman" w:eastAsia="仿宋" w:hAnsi="Times New Roman" w:cs="Times New Roman"/>
          <w:szCs w:val="21"/>
        </w:rPr>
        <w:t>万元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参与</w:t>
      </w:r>
    </w:p>
    <w:p w14:paraId="5DD0615F" w14:textId="77777777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4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950732">
        <w:rPr>
          <w:rFonts w:ascii="Times New Roman" w:eastAsia="仿宋" w:hAnsi="Times New Roman" w:cs="Times New Roman"/>
          <w:szCs w:val="21"/>
        </w:rPr>
        <w:t>国家自然科学基金面上项目（局部腐蚀圆钢管混凝土性能与评估）</w:t>
      </w:r>
      <w:r w:rsidRPr="00950732">
        <w:rPr>
          <w:rFonts w:ascii="Times New Roman" w:eastAsia="仿宋" w:hAnsi="Times New Roman" w:cs="Times New Roman"/>
          <w:szCs w:val="21"/>
        </w:rPr>
        <w:t xml:space="preserve">, 51778185, 2018-01-01 </w:t>
      </w:r>
      <w:r w:rsidRPr="00950732">
        <w:rPr>
          <w:rFonts w:ascii="Times New Roman" w:eastAsia="仿宋" w:hAnsi="Times New Roman" w:cs="Times New Roman"/>
          <w:szCs w:val="21"/>
        </w:rPr>
        <w:t>至</w:t>
      </w:r>
      <w:r>
        <w:rPr>
          <w:rFonts w:ascii="Times New Roman" w:eastAsia="仿宋" w:hAnsi="Times New Roman" w:cs="Times New Roman" w:hint="eastAsia"/>
          <w:szCs w:val="21"/>
        </w:rPr>
        <w:t xml:space="preserve"> </w:t>
      </w:r>
      <w:r w:rsidRPr="00950732">
        <w:rPr>
          <w:rFonts w:ascii="Times New Roman" w:eastAsia="仿宋" w:hAnsi="Times New Roman" w:cs="Times New Roman"/>
          <w:szCs w:val="21"/>
        </w:rPr>
        <w:t>2021-12-31, 58</w:t>
      </w:r>
      <w:r w:rsidRPr="00950732">
        <w:rPr>
          <w:rFonts w:ascii="Times New Roman" w:eastAsia="仿宋" w:hAnsi="Times New Roman" w:cs="Times New Roman"/>
          <w:szCs w:val="21"/>
        </w:rPr>
        <w:t>万元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参与</w:t>
      </w:r>
    </w:p>
    <w:p w14:paraId="4AD65181" w14:textId="77777777" w:rsidR="00B930F2" w:rsidRDefault="00B930F2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048B07CA" w14:textId="315833F2" w:rsidR="009B5CF5" w:rsidRDefault="00000000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论文专著：</w:t>
      </w:r>
      <w:r>
        <w:rPr>
          <w:rFonts w:ascii="仿宋" w:eastAsia="仿宋" w:hAnsi="仿宋" w:cs="仿宋" w:hint="eastAsia"/>
          <w:szCs w:val="21"/>
        </w:rPr>
        <w:t xml:space="preserve">  </w:t>
      </w:r>
    </w:p>
    <w:p w14:paraId="11929D74" w14:textId="0EBAEDEA" w:rsidR="00B930F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(1)</w:t>
      </w:r>
      <w:r>
        <w:rPr>
          <w:rFonts w:ascii="Times New Roman" w:eastAsia="仿宋" w:hAnsi="Times New Roman" w:cs="Times New Roman"/>
          <w:szCs w:val="21"/>
        </w:rPr>
        <w:t xml:space="preserve">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Ou Zhao</w:t>
      </w:r>
      <w:r>
        <w:rPr>
          <w:rFonts w:ascii="Times New Roman" w:eastAsia="仿宋" w:hAnsi="Times New Roman" w:cs="Times New Roman"/>
          <w:szCs w:val="21"/>
        </w:rPr>
        <w:t>, Shan Gao</w:t>
      </w:r>
      <w:r w:rsidRPr="00950732">
        <w:rPr>
          <w:rFonts w:ascii="Times New Roman" w:eastAsia="仿宋" w:hAnsi="Times New Roman" w:cs="Times New Roman"/>
          <w:szCs w:val="21"/>
        </w:rPr>
        <w:t>.</w:t>
      </w:r>
      <w:r>
        <w:rPr>
          <w:rFonts w:ascii="Times New Roman" w:eastAsia="仿宋" w:hAnsi="Times New Roman" w:cs="Times New Roman"/>
          <w:szCs w:val="21"/>
        </w:rPr>
        <w:t xml:space="preserve"> </w:t>
      </w:r>
      <w:r w:rsidRPr="00B930F2">
        <w:rPr>
          <w:rFonts w:ascii="Times New Roman" w:eastAsia="仿宋" w:hAnsi="Times New Roman" w:cs="Times New Roman"/>
          <w:szCs w:val="21"/>
        </w:rPr>
        <w:t>Experimental and numerical investigation into locally corroded circular concrete-filled steel tubular stub columns strengthened by CFRP</w:t>
      </w:r>
      <w:r>
        <w:rPr>
          <w:rFonts w:ascii="Times New Roman" w:eastAsia="仿宋" w:hAnsi="Times New Roman" w:cs="Times New Roman"/>
          <w:szCs w:val="21"/>
        </w:rPr>
        <w:t xml:space="preserve">, </w:t>
      </w:r>
      <w:r w:rsidRPr="00B930F2">
        <w:rPr>
          <w:rFonts w:ascii="Times New Roman" w:eastAsia="仿宋" w:hAnsi="Times New Roman" w:cs="Times New Roman"/>
          <w:szCs w:val="21"/>
        </w:rPr>
        <w:t>Thin-walled Structures,</w:t>
      </w:r>
      <w:r>
        <w:rPr>
          <w:rFonts w:ascii="Times New Roman" w:eastAsia="仿宋" w:hAnsi="Times New Roman" w:cs="Times New Roman"/>
          <w:szCs w:val="21"/>
        </w:rPr>
        <w:t xml:space="preserve"> 2023, 192: 111174.</w:t>
      </w:r>
    </w:p>
    <w:p w14:paraId="7D9A2CBA" w14:textId="7790CCBE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2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Bing Qu, Chen Jia, Mohamed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Elchalakani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>. Tests of circular concrete-filled steel tubular stub columns with artificial notches representing local corrosions, Engineering Structures, 2021, 242: 112598</w:t>
      </w:r>
      <w:r>
        <w:rPr>
          <w:rFonts w:ascii="Times New Roman" w:eastAsia="仿宋" w:hAnsi="Times New Roman" w:cs="Times New Roman"/>
          <w:szCs w:val="21"/>
        </w:rPr>
        <w:t>.</w:t>
      </w:r>
    </w:p>
    <w:p w14:paraId="1EB2E644" w14:textId="19A2A3B0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lastRenderedPageBreak/>
        <w:t>(</w:t>
      </w:r>
      <w:r>
        <w:rPr>
          <w:rFonts w:ascii="Times New Roman" w:eastAsia="仿宋" w:hAnsi="Times New Roman" w:cs="Times New Roman"/>
          <w:szCs w:val="21"/>
        </w:rPr>
        <w:t>3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 xml:space="preserve">, Chen Jia, Ou Zhao,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Guo. Local corrosion morphology analysis and simplification of low carbon steel plates, Ocean Engineering, 2023, 268: 113372</w:t>
      </w:r>
      <w:r>
        <w:rPr>
          <w:rFonts w:ascii="Times New Roman" w:eastAsia="仿宋" w:hAnsi="Times New Roman" w:cs="Times New Roman"/>
          <w:szCs w:val="21"/>
        </w:rPr>
        <w:t>.</w:t>
      </w:r>
    </w:p>
    <w:p w14:paraId="50387A92" w14:textId="182913A7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4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 xml:space="preserve">, Chen Jia,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Guo. Effect of local corrosion on tensile behavior of steel plates, Structures, 2022, 43: 977-989</w:t>
      </w:r>
      <w:r>
        <w:rPr>
          <w:rFonts w:ascii="Times New Roman" w:eastAsia="仿宋" w:hAnsi="Times New Roman" w:cs="Times New Roman"/>
          <w:szCs w:val="21"/>
        </w:rPr>
        <w:t>.</w:t>
      </w:r>
    </w:p>
    <w:p w14:paraId="21C311E7" w14:textId="0B6D25D0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5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>, Chen Jia, Kirill Romanov. Axial behavior of square CFST with local corrosion simulated by artificial notch, Journal of Constructional Steel Research, 2020, 174: 106314</w:t>
      </w:r>
      <w:r>
        <w:rPr>
          <w:rFonts w:ascii="Times New Roman" w:eastAsia="仿宋" w:hAnsi="Times New Roman" w:cs="Times New Roman"/>
          <w:szCs w:val="21"/>
        </w:rPr>
        <w:t>.</w:t>
      </w:r>
    </w:p>
    <w:p w14:paraId="53927CBF" w14:textId="25D35908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/>
          <w:szCs w:val="21"/>
        </w:rPr>
        <w:t xml:space="preserve">(6)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Yong Liu, Feng Fu,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 xml:space="preserve">. Behavior of axially loaded circular </w:t>
      </w:r>
      <w:proofErr w:type="gramStart"/>
      <w:r w:rsidRPr="00950732">
        <w:rPr>
          <w:rFonts w:ascii="Times New Roman" w:eastAsia="仿宋" w:hAnsi="Times New Roman" w:cs="Times New Roman"/>
          <w:szCs w:val="21"/>
        </w:rPr>
        <w:t>stainless steel</w:t>
      </w:r>
      <w:proofErr w:type="gramEnd"/>
      <w:r w:rsidRPr="00950732">
        <w:rPr>
          <w:rFonts w:ascii="Times New Roman" w:eastAsia="仿宋" w:hAnsi="Times New Roman" w:cs="Times New Roman"/>
          <w:szCs w:val="21"/>
        </w:rPr>
        <w:t xml:space="preserve"> tube confined concrete stub columns</w:t>
      </w:r>
      <w:r>
        <w:rPr>
          <w:rFonts w:ascii="Times New Roman" w:eastAsia="仿宋" w:hAnsi="Times New Roman" w:cs="Times New Roman"/>
          <w:szCs w:val="21"/>
        </w:rPr>
        <w:t>,</w:t>
      </w:r>
      <w:r w:rsidRPr="00950732">
        <w:rPr>
          <w:rFonts w:ascii="Times New Roman" w:eastAsia="仿宋" w:hAnsi="Times New Roman" w:cs="Times New Roman"/>
          <w:szCs w:val="21"/>
        </w:rPr>
        <w:t xml:space="preserve"> Thin-walled Structures, 2019, 139: 66-76. </w:t>
      </w:r>
    </w:p>
    <w:p w14:paraId="35C87D36" w14:textId="229E6884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/>
          <w:szCs w:val="21"/>
        </w:rPr>
        <w:t xml:space="preserve">(7)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Hongda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Li, Chen Jia,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>. Axial compression behavior of stub square bimetallic steel tubes</w:t>
      </w:r>
      <w:r>
        <w:rPr>
          <w:rFonts w:ascii="Times New Roman" w:eastAsia="仿宋" w:hAnsi="Times New Roman" w:cs="Times New Roman"/>
          <w:szCs w:val="21"/>
        </w:rPr>
        <w:t>,</w:t>
      </w:r>
      <w:r w:rsidRPr="00950732">
        <w:rPr>
          <w:rFonts w:ascii="Times New Roman" w:eastAsia="仿宋" w:hAnsi="Times New Roman" w:cs="Times New Roman"/>
          <w:szCs w:val="21"/>
        </w:rPr>
        <w:t xml:space="preserve"> Journal of Constructional Steel Research, 2021, 187: 106979. </w:t>
      </w:r>
    </w:p>
    <w:p w14:paraId="67784194" w14:textId="0472C0AF" w:rsidR="00B930F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/>
          <w:szCs w:val="21"/>
        </w:rPr>
        <w:t xml:space="preserve">(8) </w:t>
      </w:r>
      <w:r w:rsidRPr="00950732">
        <w:rPr>
          <w:rFonts w:ascii="Times New Roman" w:eastAsia="仿宋" w:hAnsi="Times New Roman" w:cs="Times New Roman"/>
          <w:szCs w:val="21"/>
        </w:rPr>
        <w:t xml:space="preserve">Chen Jia,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Yongsong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Shao, </w:t>
      </w:r>
      <w:proofErr w:type="spellStart"/>
      <w:r w:rsidRPr="00950732">
        <w:rPr>
          <w:rFonts w:ascii="Times New Roman" w:eastAsia="仿宋" w:hAnsi="Times New Roman" w:cs="Times New Roman"/>
          <w:szCs w:val="21"/>
        </w:rPr>
        <w:t>Lanhui</w:t>
      </w:r>
      <w:proofErr w:type="spellEnd"/>
      <w:r w:rsidRPr="00950732">
        <w:rPr>
          <w:rFonts w:ascii="Times New Roman" w:eastAsia="仿宋" w:hAnsi="Times New Roman" w:cs="Times New Roman"/>
          <w:szCs w:val="21"/>
        </w:rPr>
        <w:t xml:space="preserve"> Guo,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Haijia Huang</w:t>
      </w:r>
      <w:r w:rsidRPr="00950732">
        <w:rPr>
          <w:rFonts w:ascii="Times New Roman" w:eastAsia="仿宋" w:hAnsi="Times New Roman" w:cs="Times New Roman"/>
          <w:szCs w:val="21"/>
        </w:rPr>
        <w:t>. Surface topography and stress concentration analysis for corroded high strength steel plate</w:t>
      </w:r>
      <w:r>
        <w:rPr>
          <w:rFonts w:ascii="Times New Roman" w:eastAsia="仿宋" w:hAnsi="Times New Roman" w:cs="Times New Roman"/>
          <w:szCs w:val="21"/>
        </w:rPr>
        <w:t>,</w:t>
      </w:r>
      <w:r w:rsidRPr="00950732">
        <w:rPr>
          <w:rFonts w:ascii="Times New Roman" w:eastAsia="仿宋" w:hAnsi="Times New Roman" w:cs="Times New Roman"/>
          <w:szCs w:val="21"/>
        </w:rPr>
        <w:t xml:space="preserve"> Journal of Constructional Steel Research, 2021, 187: 106952. </w:t>
      </w:r>
    </w:p>
    <w:p w14:paraId="0B78B71E" w14:textId="35F1951E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9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黄海家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徐炎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郭兰慧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王岚兰</w:t>
      </w:r>
      <w:r w:rsidRPr="00950732">
        <w:rPr>
          <w:rFonts w:ascii="Times New Roman" w:eastAsia="仿宋" w:hAnsi="Times New Roman" w:cs="Times New Roman"/>
          <w:szCs w:val="21"/>
        </w:rPr>
        <w:t>. CFRP</w:t>
      </w:r>
      <w:r w:rsidRPr="00950732">
        <w:rPr>
          <w:rFonts w:ascii="Times New Roman" w:eastAsia="仿宋" w:hAnsi="Times New Roman" w:cs="Times New Roman"/>
          <w:szCs w:val="21"/>
        </w:rPr>
        <w:t>布加固局部腐蚀圆钢管混凝土轴压短柱受力性能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建筑结构学报</w:t>
      </w:r>
      <w:r w:rsidRPr="00950732">
        <w:rPr>
          <w:rFonts w:ascii="Times New Roman" w:eastAsia="仿宋" w:hAnsi="Times New Roman" w:cs="Times New Roman"/>
          <w:szCs w:val="21"/>
        </w:rPr>
        <w:t>, 2020, 41(S1): 109-116</w:t>
      </w:r>
      <w:r>
        <w:rPr>
          <w:rFonts w:ascii="Times New Roman" w:eastAsia="仿宋" w:hAnsi="Times New Roman" w:cs="Times New Roman"/>
          <w:szCs w:val="21"/>
        </w:rPr>
        <w:t>.</w:t>
      </w:r>
    </w:p>
    <w:p w14:paraId="25A96492" w14:textId="77777777" w:rsidR="00B930F2" w:rsidRPr="00950732" w:rsidRDefault="00B930F2" w:rsidP="00B930F2">
      <w:pPr>
        <w:snapToGrid w:val="0"/>
        <w:spacing w:line="288" w:lineRule="auto"/>
        <w:rPr>
          <w:rFonts w:ascii="Times New Roman" w:eastAsia="仿宋" w:hAnsi="Times New Roman" w:cs="Times New Roman"/>
          <w:szCs w:val="21"/>
        </w:rPr>
      </w:pPr>
      <w:r w:rsidRPr="00950732">
        <w:rPr>
          <w:rFonts w:ascii="Times New Roman" w:eastAsia="仿宋" w:hAnsi="Times New Roman" w:cs="Times New Roman"/>
          <w:szCs w:val="21"/>
        </w:rPr>
        <w:t>(</w:t>
      </w:r>
      <w:r>
        <w:rPr>
          <w:rFonts w:ascii="Times New Roman" w:eastAsia="仿宋" w:hAnsi="Times New Roman" w:cs="Times New Roman"/>
          <w:szCs w:val="21"/>
        </w:rPr>
        <w:t>10</w:t>
      </w:r>
      <w:r w:rsidRPr="00950732">
        <w:rPr>
          <w:rFonts w:ascii="Times New Roman" w:eastAsia="仿宋" w:hAnsi="Times New Roman" w:cs="Times New Roman"/>
          <w:szCs w:val="21"/>
        </w:rPr>
        <w:t xml:space="preserve">) </w:t>
      </w:r>
      <w:r w:rsidRPr="00950732">
        <w:rPr>
          <w:rFonts w:ascii="Times New Roman" w:eastAsia="仿宋" w:hAnsi="Times New Roman" w:cs="Times New Roman"/>
          <w:szCs w:val="21"/>
        </w:rPr>
        <w:t>郭兰慧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proofErr w:type="gramStart"/>
      <w:r w:rsidRPr="00950732">
        <w:rPr>
          <w:rFonts w:ascii="Times New Roman" w:eastAsia="仿宋" w:hAnsi="Times New Roman" w:cs="Times New Roman"/>
          <w:szCs w:val="21"/>
        </w:rPr>
        <w:t>贾晨</w:t>
      </w:r>
      <w:proofErr w:type="gramEnd"/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6849A5">
        <w:rPr>
          <w:rFonts w:ascii="Times New Roman" w:eastAsia="仿宋" w:hAnsi="Times New Roman" w:cs="Times New Roman"/>
          <w:b/>
          <w:bCs/>
          <w:szCs w:val="21"/>
        </w:rPr>
        <w:t>黄海家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石军</w:t>
      </w:r>
      <w:r w:rsidRPr="00950732">
        <w:rPr>
          <w:rFonts w:ascii="Times New Roman" w:eastAsia="仿宋" w:hAnsi="Times New Roman" w:cs="Times New Roman"/>
          <w:szCs w:val="21"/>
        </w:rPr>
        <w:t xml:space="preserve">, </w:t>
      </w:r>
      <w:r w:rsidRPr="00950732">
        <w:rPr>
          <w:rFonts w:ascii="Times New Roman" w:eastAsia="仿宋" w:hAnsi="Times New Roman" w:cs="Times New Roman"/>
          <w:szCs w:val="21"/>
        </w:rPr>
        <w:t>李建伟</w:t>
      </w:r>
      <w:r w:rsidRPr="00950732">
        <w:rPr>
          <w:rFonts w:ascii="Times New Roman" w:eastAsia="仿宋" w:hAnsi="Times New Roman" w:cs="Times New Roman"/>
          <w:szCs w:val="21"/>
        </w:rPr>
        <w:t xml:space="preserve">. </w:t>
      </w:r>
      <w:r w:rsidRPr="00950732">
        <w:rPr>
          <w:rFonts w:ascii="Times New Roman" w:eastAsia="仿宋" w:hAnsi="Times New Roman" w:cs="Times New Roman"/>
          <w:szCs w:val="21"/>
        </w:rPr>
        <w:t>一种弧形支座组合节点及施工方法</w:t>
      </w:r>
      <w:r w:rsidRPr="00950732">
        <w:rPr>
          <w:rFonts w:ascii="Times New Roman" w:eastAsia="仿宋" w:hAnsi="Times New Roman" w:cs="Times New Roman"/>
          <w:szCs w:val="21"/>
        </w:rPr>
        <w:t>, 2023-03-28,</w:t>
      </w:r>
      <w:r w:rsidRPr="00950732">
        <w:rPr>
          <w:rFonts w:ascii="Times New Roman" w:eastAsia="仿宋" w:hAnsi="Times New Roman" w:cs="Times New Roman"/>
          <w:szCs w:val="21"/>
        </w:rPr>
        <w:t>中国</w:t>
      </w:r>
      <w:r w:rsidRPr="00950732">
        <w:rPr>
          <w:rFonts w:ascii="Times New Roman" w:eastAsia="仿宋" w:hAnsi="Times New Roman" w:cs="Times New Roman"/>
          <w:szCs w:val="21"/>
        </w:rPr>
        <w:t>, ZL 2021 1 0104827.7.</w:t>
      </w:r>
    </w:p>
    <w:p w14:paraId="64B671E0" w14:textId="77777777" w:rsidR="009B5CF5" w:rsidRPr="00B930F2" w:rsidRDefault="009B5CF5">
      <w:pPr>
        <w:rPr>
          <w:rFonts w:ascii="Times New Roman" w:hAnsi="Times New Roman" w:cs="Times New Roman"/>
          <w:sz w:val="24"/>
          <w:szCs w:val="24"/>
        </w:rPr>
      </w:pPr>
    </w:p>
    <w:sectPr w:rsidR="009B5CF5" w:rsidRPr="00B93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EA3A1" w14:textId="77777777" w:rsidR="00145D4A" w:rsidRDefault="00145D4A" w:rsidP="00E13116">
      <w:r>
        <w:separator/>
      </w:r>
    </w:p>
  </w:endnote>
  <w:endnote w:type="continuationSeparator" w:id="0">
    <w:p w14:paraId="48EED5B9" w14:textId="77777777" w:rsidR="00145D4A" w:rsidRDefault="00145D4A" w:rsidP="00E13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2D86B" w14:textId="77777777" w:rsidR="00145D4A" w:rsidRDefault="00145D4A" w:rsidP="00E13116">
      <w:r>
        <w:separator/>
      </w:r>
    </w:p>
  </w:footnote>
  <w:footnote w:type="continuationSeparator" w:id="0">
    <w:p w14:paraId="7628A568" w14:textId="77777777" w:rsidR="00145D4A" w:rsidRDefault="00145D4A" w:rsidP="00E13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A1077"/>
    <w:multiLevelType w:val="multilevel"/>
    <w:tmpl w:val="3C9A107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366BB1"/>
    <w:multiLevelType w:val="multilevel"/>
    <w:tmpl w:val="4C366BB1"/>
    <w:lvl w:ilvl="0">
      <w:start w:val="1"/>
      <w:numFmt w:val="bullet"/>
      <w:pStyle w:val="detailswbullets1"/>
      <w:lvlText w:val=""/>
      <w:lvlJc w:val="left"/>
      <w:pPr>
        <w:tabs>
          <w:tab w:val="left" w:pos="605"/>
        </w:tabs>
        <w:ind w:left="605" w:hanging="24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1325"/>
        </w:tabs>
        <w:ind w:left="1325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045"/>
        </w:tabs>
        <w:ind w:left="2045" w:righ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65"/>
        </w:tabs>
        <w:ind w:left="2765" w:righ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485"/>
        </w:tabs>
        <w:ind w:left="3485" w:righ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05"/>
        </w:tabs>
        <w:ind w:left="4205" w:righ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25"/>
        </w:tabs>
        <w:ind w:left="4925" w:righ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45"/>
        </w:tabs>
        <w:ind w:left="5645" w:righ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65"/>
        </w:tabs>
        <w:ind w:left="6365" w:right="6120" w:hanging="360"/>
      </w:pPr>
      <w:rPr>
        <w:rFonts w:ascii="Wingdings" w:hAnsi="Wingdings" w:hint="default"/>
      </w:rPr>
    </w:lvl>
  </w:abstractNum>
  <w:num w:numId="1" w16cid:durableId="645739096">
    <w:abstractNumId w:val="0"/>
  </w:num>
  <w:num w:numId="2" w16cid:durableId="295450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FkZjFhY2JhNWMwZmZmMzQxM2I4MjE2OTVmMDQxN2EifQ=="/>
  </w:docVars>
  <w:rsids>
    <w:rsidRoot w:val="00796D71"/>
    <w:rsid w:val="00015E82"/>
    <w:rsid w:val="000369FD"/>
    <w:rsid w:val="00055545"/>
    <w:rsid w:val="0008087D"/>
    <w:rsid w:val="000A37ED"/>
    <w:rsid w:val="000B0601"/>
    <w:rsid w:val="000C234E"/>
    <w:rsid w:val="000C29E2"/>
    <w:rsid w:val="0012074B"/>
    <w:rsid w:val="00145D4A"/>
    <w:rsid w:val="00156777"/>
    <w:rsid w:val="00187424"/>
    <w:rsid w:val="001926C5"/>
    <w:rsid w:val="00196B5C"/>
    <w:rsid w:val="001B1DAF"/>
    <w:rsid w:val="001E2356"/>
    <w:rsid w:val="002231D7"/>
    <w:rsid w:val="00223940"/>
    <w:rsid w:val="002352CA"/>
    <w:rsid w:val="00281CDE"/>
    <w:rsid w:val="002A5CB8"/>
    <w:rsid w:val="002A5FE9"/>
    <w:rsid w:val="002A668D"/>
    <w:rsid w:val="002C3CD6"/>
    <w:rsid w:val="002E0BCC"/>
    <w:rsid w:val="002F1B64"/>
    <w:rsid w:val="002F6662"/>
    <w:rsid w:val="002F70AD"/>
    <w:rsid w:val="00317D8D"/>
    <w:rsid w:val="00367E41"/>
    <w:rsid w:val="00391C8C"/>
    <w:rsid w:val="00395F8B"/>
    <w:rsid w:val="003E2573"/>
    <w:rsid w:val="0040764E"/>
    <w:rsid w:val="0042573A"/>
    <w:rsid w:val="00433285"/>
    <w:rsid w:val="00436061"/>
    <w:rsid w:val="00443C7B"/>
    <w:rsid w:val="00447034"/>
    <w:rsid w:val="004525C0"/>
    <w:rsid w:val="004705B0"/>
    <w:rsid w:val="00472AB0"/>
    <w:rsid w:val="00497205"/>
    <w:rsid w:val="004A0D74"/>
    <w:rsid w:val="004A2E05"/>
    <w:rsid w:val="004A4A8F"/>
    <w:rsid w:val="00506399"/>
    <w:rsid w:val="00541566"/>
    <w:rsid w:val="00545C6F"/>
    <w:rsid w:val="00551D11"/>
    <w:rsid w:val="005575BC"/>
    <w:rsid w:val="00564821"/>
    <w:rsid w:val="00573B93"/>
    <w:rsid w:val="00582DB7"/>
    <w:rsid w:val="00597A4E"/>
    <w:rsid w:val="005A3624"/>
    <w:rsid w:val="006306CC"/>
    <w:rsid w:val="00646321"/>
    <w:rsid w:val="0064668F"/>
    <w:rsid w:val="00672736"/>
    <w:rsid w:val="00674FB3"/>
    <w:rsid w:val="00681769"/>
    <w:rsid w:val="00682B34"/>
    <w:rsid w:val="00684514"/>
    <w:rsid w:val="00686205"/>
    <w:rsid w:val="006B3ED4"/>
    <w:rsid w:val="006C6D21"/>
    <w:rsid w:val="006D6860"/>
    <w:rsid w:val="006E6E08"/>
    <w:rsid w:val="006F6FF5"/>
    <w:rsid w:val="00711F40"/>
    <w:rsid w:val="0073643F"/>
    <w:rsid w:val="00796D71"/>
    <w:rsid w:val="007A0B21"/>
    <w:rsid w:val="007A1F25"/>
    <w:rsid w:val="007C3536"/>
    <w:rsid w:val="007C5D42"/>
    <w:rsid w:val="007D6401"/>
    <w:rsid w:val="007F4A80"/>
    <w:rsid w:val="00811751"/>
    <w:rsid w:val="00845346"/>
    <w:rsid w:val="0085335E"/>
    <w:rsid w:val="008A0369"/>
    <w:rsid w:val="008B492C"/>
    <w:rsid w:val="008B4D6A"/>
    <w:rsid w:val="008B54BF"/>
    <w:rsid w:val="008C7BC3"/>
    <w:rsid w:val="008E68FD"/>
    <w:rsid w:val="008F296F"/>
    <w:rsid w:val="0091218C"/>
    <w:rsid w:val="00922B5C"/>
    <w:rsid w:val="009277D3"/>
    <w:rsid w:val="0094488A"/>
    <w:rsid w:val="00944A9C"/>
    <w:rsid w:val="009642CF"/>
    <w:rsid w:val="009B5CF5"/>
    <w:rsid w:val="009D4FCA"/>
    <w:rsid w:val="009E191C"/>
    <w:rsid w:val="009E2B2A"/>
    <w:rsid w:val="009E6DB3"/>
    <w:rsid w:val="009F2E70"/>
    <w:rsid w:val="009F7622"/>
    <w:rsid w:val="00A05164"/>
    <w:rsid w:val="00A17D67"/>
    <w:rsid w:val="00A34F8F"/>
    <w:rsid w:val="00A36861"/>
    <w:rsid w:val="00A518F2"/>
    <w:rsid w:val="00A843DA"/>
    <w:rsid w:val="00AA583B"/>
    <w:rsid w:val="00AB31B4"/>
    <w:rsid w:val="00AC04CB"/>
    <w:rsid w:val="00AD7108"/>
    <w:rsid w:val="00AE0415"/>
    <w:rsid w:val="00B07BD9"/>
    <w:rsid w:val="00B20278"/>
    <w:rsid w:val="00B36C15"/>
    <w:rsid w:val="00B549E2"/>
    <w:rsid w:val="00B72C59"/>
    <w:rsid w:val="00B930F2"/>
    <w:rsid w:val="00BB2658"/>
    <w:rsid w:val="00BB33EF"/>
    <w:rsid w:val="00BC3BFA"/>
    <w:rsid w:val="00BE546A"/>
    <w:rsid w:val="00BE5D56"/>
    <w:rsid w:val="00BF3959"/>
    <w:rsid w:val="00BF43EB"/>
    <w:rsid w:val="00BF5640"/>
    <w:rsid w:val="00C1059A"/>
    <w:rsid w:val="00C12A89"/>
    <w:rsid w:val="00C21DDF"/>
    <w:rsid w:val="00C23CFC"/>
    <w:rsid w:val="00C33744"/>
    <w:rsid w:val="00C51127"/>
    <w:rsid w:val="00C51AD1"/>
    <w:rsid w:val="00C7011E"/>
    <w:rsid w:val="00C75AE1"/>
    <w:rsid w:val="00CD3A6A"/>
    <w:rsid w:val="00CE2DC5"/>
    <w:rsid w:val="00CE4A31"/>
    <w:rsid w:val="00D0016B"/>
    <w:rsid w:val="00D21DDF"/>
    <w:rsid w:val="00D375F9"/>
    <w:rsid w:val="00D641ED"/>
    <w:rsid w:val="00D7036B"/>
    <w:rsid w:val="00D77BE2"/>
    <w:rsid w:val="00DA21A8"/>
    <w:rsid w:val="00DB10EF"/>
    <w:rsid w:val="00DB63FE"/>
    <w:rsid w:val="00DB6E15"/>
    <w:rsid w:val="00DD37AD"/>
    <w:rsid w:val="00E13116"/>
    <w:rsid w:val="00E17107"/>
    <w:rsid w:val="00E86FA8"/>
    <w:rsid w:val="00EA22DC"/>
    <w:rsid w:val="00EC6DD0"/>
    <w:rsid w:val="00EC6E16"/>
    <w:rsid w:val="00ED0465"/>
    <w:rsid w:val="00EE07CB"/>
    <w:rsid w:val="00EE1C1E"/>
    <w:rsid w:val="00F10327"/>
    <w:rsid w:val="00F35098"/>
    <w:rsid w:val="00F66704"/>
    <w:rsid w:val="00F67F6A"/>
    <w:rsid w:val="00F82D7C"/>
    <w:rsid w:val="00F95754"/>
    <w:rsid w:val="00FC698A"/>
    <w:rsid w:val="00FF38B6"/>
    <w:rsid w:val="00FF446A"/>
    <w:rsid w:val="015A7D35"/>
    <w:rsid w:val="06B70F10"/>
    <w:rsid w:val="0D3A3CED"/>
    <w:rsid w:val="1A004525"/>
    <w:rsid w:val="214747E7"/>
    <w:rsid w:val="24DB53C5"/>
    <w:rsid w:val="2D8D7A26"/>
    <w:rsid w:val="33DC122D"/>
    <w:rsid w:val="376E2915"/>
    <w:rsid w:val="3A1D0F38"/>
    <w:rsid w:val="3A6E524A"/>
    <w:rsid w:val="3FA348D5"/>
    <w:rsid w:val="499500DF"/>
    <w:rsid w:val="56535401"/>
    <w:rsid w:val="576935E7"/>
    <w:rsid w:val="604A33D1"/>
    <w:rsid w:val="6CC643F5"/>
    <w:rsid w:val="6CF33DC8"/>
    <w:rsid w:val="73840550"/>
    <w:rsid w:val="7BFF7D19"/>
    <w:rsid w:val="7C443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674674"/>
  <w15:docId w15:val="{C4517B27-41D5-4AE6-8E26-AFB62898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3"/>
    <w:link w:val="aa"/>
    <w:qFormat/>
    <w:pPr>
      <w:spacing w:after="0" w:line="360" w:lineRule="auto"/>
      <w:ind w:firstLineChars="100" w:firstLine="420"/>
    </w:pPr>
    <w:rPr>
      <w:rFonts w:ascii="Times New Roman" w:eastAsia="宋体" w:hAnsi="Times New Roman"/>
      <w:sz w:val="30"/>
      <w:szCs w:val="24"/>
    </w:rPr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aa">
    <w:name w:val="正文文本首行缩进 字符"/>
    <w:basedOn w:val="a4"/>
    <w:link w:val="a9"/>
    <w:qFormat/>
    <w:rPr>
      <w:rFonts w:ascii="Times New Roman" w:eastAsia="宋体" w:hAnsi="Times New Roman"/>
      <w:sz w:val="30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tailswbullets1">
    <w:name w:val="details w/bullets 1"/>
    <w:basedOn w:val="a"/>
    <w:qFormat/>
    <w:pPr>
      <w:widowControl/>
      <w:numPr>
        <w:numId w:val="2"/>
      </w:numPr>
      <w:jc w:val="left"/>
    </w:pPr>
    <w:rPr>
      <w:rFonts w:ascii="Times New Roman" w:eastAsia="Times New Roman" w:hAnsi="Times New Roman" w:cs="Times New Roman"/>
      <w:kern w:val="0"/>
      <w:sz w:val="20"/>
      <w:szCs w:val="24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熊进刚</dc:creator>
  <cp:lastModifiedBy>haijia huang</cp:lastModifiedBy>
  <cp:revision>10</cp:revision>
  <cp:lastPrinted>2023-10-12T04:12:00Z</cp:lastPrinted>
  <dcterms:created xsi:type="dcterms:W3CDTF">2023-10-16T02:02:00Z</dcterms:created>
  <dcterms:modified xsi:type="dcterms:W3CDTF">2023-10-18T02:47:00Z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9C961499B0834720B33EB3952ECBD399_13</vt:lpwstr>
  </property>
</Properties>
</file>